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3E" w:rsidRPr="003A60EE" w:rsidRDefault="003E59A2" w:rsidP="002A153E">
      <w:pPr>
        <w:spacing w:before="60"/>
        <w:jc w:val="center"/>
        <w:rPr>
          <w:b/>
          <w:bCs/>
          <w:sz w:val="26"/>
          <w:szCs w:val="26"/>
        </w:rPr>
      </w:pPr>
      <w:r w:rsidRPr="003A60EE">
        <w:rPr>
          <w:b/>
          <w:bCs/>
          <w:sz w:val="26"/>
          <w:szCs w:val="26"/>
        </w:rPr>
        <w:t xml:space="preserve">HƯỚNG DẪN CHẤM KIỂM TRA HỌC KỲ </w:t>
      </w:r>
      <w:r w:rsidR="003564FC" w:rsidRPr="003A60EE">
        <w:rPr>
          <w:b/>
          <w:bCs/>
          <w:sz w:val="26"/>
          <w:szCs w:val="26"/>
        </w:rPr>
        <w:t>I</w:t>
      </w:r>
      <w:r w:rsidRPr="003A60EE">
        <w:rPr>
          <w:b/>
          <w:bCs/>
          <w:sz w:val="26"/>
          <w:szCs w:val="26"/>
        </w:rPr>
        <w:t xml:space="preserve">I </w:t>
      </w:r>
      <w:r w:rsidR="003564FC" w:rsidRPr="003A60EE">
        <w:rPr>
          <w:b/>
          <w:bCs/>
          <w:sz w:val="26"/>
          <w:szCs w:val="26"/>
        </w:rPr>
        <w:t>NĂM HỌC 20</w:t>
      </w:r>
      <w:r w:rsidR="00B051D5" w:rsidRPr="003A60EE">
        <w:rPr>
          <w:b/>
          <w:bCs/>
          <w:sz w:val="26"/>
          <w:szCs w:val="26"/>
        </w:rPr>
        <w:t>1</w:t>
      </w:r>
      <w:r w:rsidR="00BE5ECD">
        <w:rPr>
          <w:b/>
          <w:bCs/>
          <w:sz w:val="26"/>
          <w:szCs w:val="26"/>
        </w:rPr>
        <w:t>5</w:t>
      </w:r>
      <w:r w:rsidR="003564FC" w:rsidRPr="003A60EE">
        <w:rPr>
          <w:b/>
          <w:bCs/>
          <w:sz w:val="26"/>
          <w:szCs w:val="26"/>
        </w:rPr>
        <w:t xml:space="preserve"> – 201</w:t>
      </w:r>
      <w:r w:rsidR="00BE5ECD">
        <w:rPr>
          <w:b/>
          <w:bCs/>
          <w:sz w:val="26"/>
          <w:szCs w:val="26"/>
        </w:rPr>
        <w:t>6</w:t>
      </w:r>
    </w:p>
    <w:p w:rsidR="003E59A2" w:rsidRPr="003A60EE" w:rsidRDefault="003E59A2" w:rsidP="002A153E">
      <w:pPr>
        <w:jc w:val="center"/>
        <w:rPr>
          <w:b/>
          <w:bCs/>
          <w:sz w:val="26"/>
          <w:szCs w:val="26"/>
        </w:rPr>
      </w:pPr>
      <w:r w:rsidRPr="003A60EE">
        <w:rPr>
          <w:b/>
          <w:bCs/>
          <w:sz w:val="26"/>
          <w:szCs w:val="26"/>
        </w:rPr>
        <w:t xml:space="preserve"> MÔN </w:t>
      </w:r>
      <w:r w:rsidR="00F57C74">
        <w:rPr>
          <w:b/>
          <w:bCs/>
          <w:sz w:val="26"/>
          <w:szCs w:val="26"/>
        </w:rPr>
        <w:t>SINH HỌC</w:t>
      </w:r>
      <w:r w:rsidR="00C530AA" w:rsidRPr="003A60EE">
        <w:rPr>
          <w:b/>
          <w:bCs/>
          <w:sz w:val="26"/>
          <w:szCs w:val="26"/>
        </w:rPr>
        <w:t xml:space="preserve"> </w:t>
      </w:r>
      <w:r w:rsidRPr="003A60EE">
        <w:rPr>
          <w:b/>
          <w:bCs/>
          <w:sz w:val="26"/>
          <w:szCs w:val="26"/>
        </w:rPr>
        <w:t xml:space="preserve">  - LỚP 8</w:t>
      </w:r>
    </w:p>
    <w:p w:rsidR="003A60EE" w:rsidRPr="003A60EE" w:rsidRDefault="003A60EE" w:rsidP="002A153E">
      <w:pPr>
        <w:jc w:val="center"/>
        <w:rPr>
          <w:b/>
          <w:bCs/>
          <w:sz w:val="26"/>
          <w:szCs w:val="26"/>
        </w:rPr>
      </w:pPr>
    </w:p>
    <w:p w:rsidR="003A60EE" w:rsidRPr="00441AE6" w:rsidRDefault="003A60EE" w:rsidP="00441AE6">
      <w:pPr>
        <w:spacing w:before="60"/>
        <w:jc w:val="both"/>
        <w:rPr>
          <w:sz w:val="26"/>
          <w:szCs w:val="26"/>
        </w:rPr>
      </w:pPr>
      <w:r w:rsidRPr="003A60EE">
        <w:rPr>
          <w:b/>
          <w:bCs/>
          <w:sz w:val="26"/>
          <w:szCs w:val="26"/>
        </w:rPr>
        <w:t xml:space="preserve">Câu 1: </w:t>
      </w:r>
      <w:r w:rsidRPr="00E73E19">
        <w:rPr>
          <w:bCs/>
          <w:sz w:val="26"/>
          <w:szCs w:val="26"/>
        </w:rPr>
        <w:t>2 điểm</w:t>
      </w:r>
      <w:r w:rsidR="00441AE6" w:rsidRPr="00441AE6">
        <w:rPr>
          <w:sz w:val="26"/>
          <w:szCs w:val="26"/>
        </w:rPr>
        <w:t xml:space="preserve"> </w:t>
      </w:r>
    </w:p>
    <w:tbl>
      <w:tblPr>
        <w:tblW w:w="10638" w:type="dxa"/>
        <w:tblLook w:val="01E0" w:firstRow="1" w:lastRow="1" w:firstColumn="1" w:lastColumn="1" w:noHBand="0" w:noVBand="0"/>
      </w:tblPr>
      <w:tblGrid>
        <w:gridCol w:w="9198"/>
        <w:gridCol w:w="1440"/>
      </w:tblGrid>
      <w:tr w:rsidR="00422A5F" w:rsidRPr="00C87828">
        <w:tc>
          <w:tcPr>
            <w:tcW w:w="9198" w:type="dxa"/>
            <w:shd w:val="clear" w:color="auto" w:fill="auto"/>
          </w:tcPr>
          <w:p w:rsidR="00B06E59" w:rsidRDefault="00B06E59" w:rsidP="00B06E59">
            <w:pPr>
              <w:tabs>
                <w:tab w:val="left" w:pos="0"/>
                <w:tab w:val="right" w:leader="dot" w:pos="10206"/>
              </w:tabs>
              <w:jc w:val="both"/>
              <w:rPr>
                <w:sz w:val="24"/>
                <w:szCs w:val="24"/>
              </w:rPr>
            </w:pPr>
          </w:p>
          <w:p w:rsidR="00422A5F" w:rsidRDefault="00441AE6" w:rsidP="00B06E59">
            <w:pPr>
              <w:tabs>
                <w:tab w:val="left" w:pos="0"/>
                <w:tab w:val="right" w:leader="dot" w:pos="10206"/>
              </w:tabs>
              <w:jc w:val="both"/>
              <w:rPr>
                <w:sz w:val="24"/>
                <w:szCs w:val="24"/>
              </w:rPr>
            </w:pPr>
            <w:r>
              <w:rPr>
                <w:sz w:val="24"/>
                <w:szCs w:val="24"/>
              </w:rPr>
              <w:t>- Nêu</w:t>
            </w:r>
            <w:r w:rsidR="00F40166">
              <w:rPr>
                <w:sz w:val="24"/>
                <w:szCs w:val="24"/>
              </w:rPr>
              <w:t xml:space="preserve"> 4</w:t>
            </w:r>
            <w:r>
              <w:rPr>
                <w:sz w:val="24"/>
                <w:szCs w:val="24"/>
              </w:rPr>
              <w:t xml:space="preserve"> dấu hiệu biến đổi cơ thể ở tuổi dậy thì ở nam</w:t>
            </w:r>
            <w:r w:rsidR="00B06E59">
              <w:rPr>
                <w:sz w:val="24"/>
                <w:szCs w:val="24"/>
              </w:rPr>
              <w:t xml:space="preserve"> (</w:t>
            </w:r>
            <w:r w:rsidR="00F40166">
              <w:rPr>
                <w:sz w:val="24"/>
                <w:szCs w:val="24"/>
              </w:rPr>
              <w:t xml:space="preserve">hoặc nữ) </w:t>
            </w:r>
          </w:p>
          <w:p w:rsidR="00F40166" w:rsidRPr="00F40166" w:rsidRDefault="00F40166" w:rsidP="00B06E59">
            <w:pPr>
              <w:tabs>
                <w:tab w:val="left" w:pos="0"/>
                <w:tab w:val="right" w:leader="dot" w:pos="10206"/>
              </w:tabs>
              <w:jc w:val="both"/>
              <w:rPr>
                <w:i/>
                <w:sz w:val="24"/>
                <w:szCs w:val="24"/>
              </w:rPr>
            </w:pPr>
            <w:r w:rsidRPr="00F40166">
              <w:rPr>
                <w:i/>
                <w:sz w:val="24"/>
                <w:szCs w:val="24"/>
              </w:rPr>
              <w:t>0,25 điểm x 4 ý</w:t>
            </w:r>
          </w:p>
          <w:p w:rsidR="00B06E59" w:rsidRDefault="00F40166" w:rsidP="00B06E59">
            <w:pPr>
              <w:tabs>
                <w:tab w:val="left" w:pos="0"/>
                <w:tab w:val="right" w:leader="dot" w:pos="10206"/>
              </w:tabs>
              <w:jc w:val="both"/>
              <w:rPr>
                <w:sz w:val="24"/>
                <w:szCs w:val="24"/>
              </w:rPr>
            </w:pPr>
            <w:r>
              <w:rPr>
                <w:sz w:val="24"/>
                <w:szCs w:val="24"/>
              </w:rPr>
              <w:t>- Nếu được đúng, đủ  chức năng của tinh hoàn(hoặc buồng trứng)</w:t>
            </w:r>
            <w:r w:rsidR="00297A2F">
              <w:rPr>
                <w:sz w:val="24"/>
                <w:szCs w:val="24"/>
              </w:rPr>
              <w:t>:</w:t>
            </w:r>
          </w:p>
          <w:p w:rsidR="00F40166" w:rsidRDefault="00297A2F" w:rsidP="00B06E59">
            <w:pPr>
              <w:tabs>
                <w:tab w:val="left" w:pos="0"/>
                <w:tab w:val="right" w:leader="dot" w:pos="10206"/>
              </w:tabs>
              <w:jc w:val="both"/>
              <w:rPr>
                <w:sz w:val="24"/>
                <w:szCs w:val="24"/>
              </w:rPr>
            </w:pPr>
            <w:r>
              <w:rPr>
                <w:sz w:val="24"/>
                <w:szCs w:val="24"/>
              </w:rPr>
              <w:t xml:space="preserve">a- </w:t>
            </w:r>
            <w:r w:rsidR="00F40166">
              <w:rPr>
                <w:sz w:val="24"/>
                <w:szCs w:val="24"/>
              </w:rPr>
              <w:t>Chức năng của tinh hoàn:</w:t>
            </w:r>
            <w:r w:rsidR="0004075A">
              <w:rPr>
                <w:sz w:val="24"/>
                <w:szCs w:val="24"/>
              </w:rPr>
              <w:t xml:space="preserve"> sản sinh tinh trùng và </w:t>
            </w:r>
            <w:r w:rsidR="009113B7">
              <w:rPr>
                <w:sz w:val="24"/>
                <w:szCs w:val="24"/>
              </w:rPr>
              <w:t xml:space="preserve">tiết ra hoocmôn sinh dục nam testôstêrôn gây những biến đổi cơ thể ở tuổi dậy thì nam </w:t>
            </w:r>
            <w:r w:rsidR="0004075A">
              <w:rPr>
                <w:sz w:val="24"/>
                <w:szCs w:val="24"/>
              </w:rPr>
              <w:t>(</w:t>
            </w:r>
            <w:r w:rsidR="009113B7">
              <w:rPr>
                <w:sz w:val="24"/>
                <w:szCs w:val="24"/>
              </w:rPr>
              <w:t>thực hiện chức năng của tuyến nội tiết)</w:t>
            </w:r>
          </w:p>
          <w:p w:rsidR="009113B7" w:rsidRDefault="00297A2F" w:rsidP="00B06E59">
            <w:pPr>
              <w:tabs>
                <w:tab w:val="left" w:pos="0"/>
                <w:tab w:val="right" w:leader="dot" w:pos="10206"/>
              </w:tabs>
              <w:jc w:val="both"/>
              <w:rPr>
                <w:sz w:val="24"/>
                <w:szCs w:val="24"/>
              </w:rPr>
            </w:pPr>
            <w:r>
              <w:rPr>
                <w:sz w:val="24"/>
                <w:szCs w:val="24"/>
              </w:rPr>
              <w:t xml:space="preserve">b- </w:t>
            </w:r>
            <w:r w:rsidR="009113B7">
              <w:rPr>
                <w:sz w:val="24"/>
                <w:szCs w:val="24"/>
              </w:rPr>
              <w:t>Chức năng của buồng trứng: sản sin</w:t>
            </w:r>
            <w:r>
              <w:rPr>
                <w:sz w:val="24"/>
                <w:szCs w:val="24"/>
              </w:rPr>
              <w:t>h</w:t>
            </w:r>
            <w:r w:rsidR="009113B7">
              <w:rPr>
                <w:sz w:val="24"/>
                <w:szCs w:val="24"/>
              </w:rPr>
              <w:t xml:space="preserve"> ra trứng và tiết ra hoocmon sinh dục nữ  ơstrôgen gây ra những biến đổi cơ thể ở tuổi dậy thì nữ ( thưc hiện các chức năng của tuyến nội tiết)</w:t>
            </w:r>
          </w:p>
          <w:p w:rsidR="00F40166" w:rsidRPr="00B06E59" w:rsidRDefault="009113B7" w:rsidP="009113B7">
            <w:pPr>
              <w:tabs>
                <w:tab w:val="left" w:pos="0"/>
                <w:tab w:val="right" w:leader="dot" w:pos="10206"/>
              </w:tabs>
              <w:jc w:val="both"/>
              <w:rPr>
                <w:sz w:val="24"/>
                <w:szCs w:val="24"/>
              </w:rPr>
            </w:pPr>
            <w:r>
              <w:rPr>
                <w:i/>
                <w:sz w:val="24"/>
                <w:szCs w:val="24"/>
              </w:rPr>
              <w:t>học sinh không nêu được chức năng tiết hoocmôn sinh dục nhưng ghi được phần trong ngoặc vẫn chấm đủ điểm</w:t>
            </w:r>
          </w:p>
        </w:tc>
        <w:tc>
          <w:tcPr>
            <w:tcW w:w="1440" w:type="dxa"/>
            <w:shd w:val="clear" w:color="auto" w:fill="auto"/>
          </w:tcPr>
          <w:p w:rsidR="00441AE6" w:rsidRDefault="00441AE6" w:rsidP="00422A5F">
            <w:pPr>
              <w:tabs>
                <w:tab w:val="left" w:pos="0"/>
                <w:tab w:val="right" w:leader="dot" w:pos="10206"/>
              </w:tabs>
              <w:jc w:val="both"/>
              <w:rPr>
                <w:sz w:val="24"/>
                <w:szCs w:val="24"/>
              </w:rPr>
            </w:pPr>
          </w:p>
          <w:p w:rsidR="00422A5F" w:rsidRDefault="00F40166" w:rsidP="00422A5F">
            <w:pPr>
              <w:tabs>
                <w:tab w:val="left" w:pos="0"/>
                <w:tab w:val="right" w:leader="dot" w:pos="10206"/>
              </w:tabs>
              <w:jc w:val="both"/>
              <w:rPr>
                <w:sz w:val="24"/>
                <w:szCs w:val="24"/>
              </w:rPr>
            </w:pPr>
            <w:r>
              <w:rPr>
                <w:sz w:val="24"/>
                <w:szCs w:val="24"/>
              </w:rPr>
              <w:t>1</w:t>
            </w:r>
            <w:r w:rsidR="00422A5F">
              <w:rPr>
                <w:sz w:val="24"/>
                <w:szCs w:val="24"/>
              </w:rPr>
              <w:t xml:space="preserve"> điểm.</w:t>
            </w:r>
          </w:p>
          <w:p w:rsidR="00B06E59" w:rsidRDefault="00B06E59" w:rsidP="00422A5F">
            <w:pPr>
              <w:tabs>
                <w:tab w:val="left" w:pos="0"/>
                <w:tab w:val="right" w:leader="dot" w:pos="10206"/>
              </w:tabs>
              <w:jc w:val="both"/>
              <w:rPr>
                <w:sz w:val="24"/>
                <w:szCs w:val="24"/>
              </w:rPr>
            </w:pPr>
          </w:p>
          <w:p w:rsidR="00B06E59" w:rsidRPr="00B64797" w:rsidRDefault="00F40166" w:rsidP="00E53723">
            <w:pPr>
              <w:rPr>
                <w:sz w:val="24"/>
                <w:szCs w:val="24"/>
              </w:rPr>
            </w:pPr>
            <w:r>
              <w:rPr>
                <w:sz w:val="24"/>
                <w:szCs w:val="24"/>
              </w:rPr>
              <w:t>1</w:t>
            </w:r>
            <w:r w:rsidR="00B06E59">
              <w:rPr>
                <w:sz w:val="24"/>
                <w:szCs w:val="24"/>
              </w:rPr>
              <w:t xml:space="preserve"> điểm</w:t>
            </w:r>
          </w:p>
        </w:tc>
      </w:tr>
    </w:tbl>
    <w:p w:rsidR="00FA6431" w:rsidRDefault="00FA6431" w:rsidP="00FA6431">
      <w:pPr>
        <w:tabs>
          <w:tab w:val="left" w:pos="0"/>
          <w:tab w:val="right" w:leader="dot" w:pos="10206"/>
        </w:tabs>
        <w:jc w:val="both"/>
        <w:rPr>
          <w:b/>
          <w:sz w:val="24"/>
          <w:szCs w:val="24"/>
        </w:rPr>
      </w:pPr>
    </w:p>
    <w:p w:rsidR="009113B7" w:rsidRDefault="009113B7" w:rsidP="009113B7">
      <w:pPr>
        <w:tabs>
          <w:tab w:val="left" w:pos="0"/>
          <w:tab w:val="right" w:leader="dot" w:pos="10206"/>
        </w:tabs>
        <w:spacing w:before="120"/>
        <w:jc w:val="both"/>
        <w:rPr>
          <w:sz w:val="26"/>
          <w:szCs w:val="26"/>
        </w:rPr>
      </w:pPr>
      <w:r w:rsidRPr="0083219D">
        <w:rPr>
          <w:b/>
          <w:sz w:val="26"/>
          <w:szCs w:val="26"/>
        </w:rPr>
        <w:t>Câu 2</w:t>
      </w:r>
      <w:r w:rsidRPr="0083219D">
        <w:rPr>
          <w:sz w:val="26"/>
          <w:szCs w:val="26"/>
        </w:rPr>
        <w:t>: (2 điểm)</w:t>
      </w:r>
      <w:r>
        <w:rPr>
          <w:sz w:val="26"/>
          <w:szCs w:val="26"/>
        </w:rPr>
        <w:t xml:space="preserve"> </w:t>
      </w:r>
    </w:p>
    <w:tbl>
      <w:tblPr>
        <w:tblpPr w:leftFromText="180" w:rightFromText="180" w:vertAnchor="text" w:horzAnchor="margin" w:tblpY="247"/>
        <w:tblW w:w="0" w:type="auto"/>
        <w:tblLook w:val="01E0" w:firstRow="1" w:lastRow="1" w:firstColumn="1" w:lastColumn="1" w:noHBand="0" w:noVBand="0"/>
      </w:tblPr>
      <w:tblGrid>
        <w:gridCol w:w="9018"/>
        <w:gridCol w:w="1440"/>
      </w:tblGrid>
      <w:tr w:rsidR="009113B7" w:rsidRPr="00C87828" w:rsidTr="00DD3D6F">
        <w:trPr>
          <w:trHeight w:val="707"/>
        </w:trPr>
        <w:tc>
          <w:tcPr>
            <w:tcW w:w="9018" w:type="dxa"/>
            <w:shd w:val="clear" w:color="auto" w:fill="auto"/>
          </w:tcPr>
          <w:p w:rsidR="009113B7" w:rsidRPr="00482221" w:rsidRDefault="009113B7" w:rsidP="00DD3D6F">
            <w:pPr>
              <w:tabs>
                <w:tab w:val="left" w:pos="0"/>
                <w:tab w:val="right" w:leader="dot" w:pos="10206"/>
              </w:tabs>
              <w:rPr>
                <w:i/>
                <w:sz w:val="24"/>
                <w:szCs w:val="24"/>
              </w:rPr>
            </w:pPr>
            <w:r>
              <w:rPr>
                <w:sz w:val="24"/>
                <w:szCs w:val="24"/>
              </w:rPr>
              <w:t>- Da có các chức năng: Bảo vệ cơ thể chống lại các yếu tố gây hại của môi trường, điều hoà thân nhiệt, nhận biết các kích thích của môi trường, tham gia hoạt động bài tiết, tạo nên vẻ đẹp của con người.</w:t>
            </w:r>
            <w:r w:rsidR="00482221">
              <w:rPr>
                <w:sz w:val="24"/>
                <w:szCs w:val="24"/>
              </w:rPr>
              <w:t xml:space="preserve"> </w:t>
            </w:r>
            <w:r w:rsidR="00482221">
              <w:rPr>
                <w:i/>
                <w:sz w:val="24"/>
                <w:szCs w:val="24"/>
              </w:rPr>
              <w:t>Nêu được 1 ý chấm 0,25, nêu được từ 3 ý trở lên chấm trong 1 điểm</w:t>
            </w:r>
          </w:p>
          <w:p w:rsidR="009113B7" w:rsidRDefault="009113B7" w:rsidP="0097768F">
            <w:pPr>
              <w:tabs>
                <w:tab w:val="left" w:pos="0"/>
                <w:tab w:val="right" w:leader="dot" w:pos="10206"/>
              </w:tabs>
              <w:rPr>
                <w:sz w:val="24"/>
                <w:szCs w:val="24"/>
              </w:rPr>
            </w:pPr>
            <w:r>
              <w:rPr>
                <w:sz w:val="24"/>
                <w:szCs w:val="24"/>
              </w:rPr>
              <w:t xml:space="preserve">- </w:t>
            </w:r>
            <w:r w:rsidR="0097768F">
              <w:rPr>
                <w:sz w:val="24"/>
                <w:szCs w:val="24"/>
              </w:rPr>
              <w:t>Biện pháp giữ gìn vệ sinh da:</w:t>
            </w:r>
          </w:p>
          <w:p w:rsidR="0097768F" w:rsidRDefault="0097768F" w:rsidP="0097768F">
            <w:pPr>
              <w:tabs>
                <w:tab w:val="left" w:pos="0"/>
                <w:tab w:val="right" w:leader="dot" w:pos="10206"/>
              </w:tabs>
              <w:rPr>
                <w:sz w:val="24"/>
                <w:szCs w:val="24"/>
              </w:rPr>
            </w:pPr>
            <w:r>
              <w:rPr>
                <w:sz w:val="24"/>
                <w:szCs w:val="24"/>
              </w:rPr>
              <w:t xml:space="preserve">+ </w:t>
            </w:r>
            <w:r w:rsidR="00482221">
              <w:rPr>
                <w:sz w:val="24"/>
                <w:szCs w:val="24"/>
              </w:rPr>
              <w:t xml:space="preserve">Giữ gìn da sạch sẽ: </w:t>
            </w:r>
            <w:r>
              <w:rPr>
                <w:sz w:val="24"/>
                <w:szCs w:val="24"/>
              </w:rPr>
              <w:t>Tắm rửa, thay quần áo để giữ cho da sạch tránh các bệnh ngoài da</w:t>
            </w:r>
          </w:p>
          <w:p w:rsidR="00482221" w:rsidRDefault="00482221" w:rsidP="00482221">
            <w:pPr>
              <w:tabs>
                <w:tab w:val="left" w:pos="0"/>
                <w:tab w:val="right" w:leader="dot" w:pos="10206"/>
              </w:tabs>
              <w:rPr>
                <w:sz w:val="24"/>
                <w:szCs w:val="24"/>
              </w:rPr>
            </w:pPr>
            <w:r>
              <w:rPr>
                <w:sz w:val="24"/>
                <w:szCs w:val="24"/>
              </w:rPr>
              <w:t>+ Tránh làm da bị xây sát để tránh vi khuẩn xâm nhập gây viên nhiễm</w:t>
            </w:r>
          </w:p>
          <w:p w:rsidR="00482221" w:rsidRPr="00482221" w:rsidRDefault="00482221" w:rsidP="00482221">
            <w:pPr>
              <w:tabs>
                <w:tab w:val="left" w:pos="0"/>
                <w:tab w:val="right" w:leader="dot" w:pos="10206"/>
              </w:tabs>
              <w:rPr>
                <w:i/>
                <w:sz w:val="24"/>
                <w:szCs w:val="24"/>
              </w:rPr>
            </w:pPr>
            <w:r>
              <w:rPr>
                <w:i/>
                <w:sz w:val="24"/>
                <w:szCs w:val="24"/>
              </w:rPr>
              <w:t>Học sinh nêu thêm được các ý sau thì chấm thêm mỗi ý 0,25 điểm nếu cả bài chưa đạt điểm 10</w:t>
            </w:r>
          </w:p>
          <w:p w:rsidR="0097768F" w:rsidRDefault="0097768F" w:rsidP="0097768F">
            <w:pPr>
              <w:tabs>
                <w:tab w:val="left" w:pos="0"/>
                <w:tab w:val="right" w:leader="dot" w:pos="10206"/>
              </w:tabs>
              <w:rPr>
                <w:sz w:val="24"/>
                <w:szCs w:val="24"/>
              </w:rPr>
            </w:pPr>
            <w:r>
              <w:rPr>
                <w:sz w:val="24"/>
                <w:szCs w:val="24"/>
              </w:rPr>
              <w:t>+ Rèn luyện cơ thể để nâng cao sực chịu đựng của cơ thể và da</w:t>
            </w:r>
          </w:p>
          <w:p w:rsidR="0097768F" w:rsidRPr="002B211B" w:rsidRDefault="0097768F" w:rsidP="0097768F">
            <w:pPr>
              <w:tabs>
                <w:tab w:val="left" w:pos="0"/>
                <w:tab w:val="right" w:leader="dot" w:pos="10206"/>
              </w:tabs>
              <w:rPr>
                <w:sz w:val="24"/>
                <w:szCs w:val="24"/>
              </w:rPr>
            </w:pPr>
            <w:r>
              <w:rPr>
                <w:sz w:val="24"/>
                <w:szCs w:val="24"/>
              </w:rPr>
              <w:t xml:space="preserve">+ Giữ gìn vệ sinh nơi ở và nơi công cộng </w:t>
            </w:r>
          </w:p>
        </w:tc>
        <w:tc>
          <w:tcPr>
            <w:tcW w:w="1440" w:type="dxa"/>
            <w:shd w:val="clear" w:color="auto" w:fill="auto"/>
          </w:tcPr>
          <w:p w:rsidR="009113B7" w:rsidRDefault="009113B7" w:rsidP="00DD3D6F">
            <w:pPr>
              <w:tabs>
                <w:tab w:val="left" w:pos="0"/>
                <w:tab w:val="right" w:leader="dot" w:pos="10206"/>
              </w:tabs>
              <w:jc w:val="both"/>
              <w:rPr>
                <w:sz w:val="24"/>
                <w:szCs w:val="24"/>
              </w:rPr>
            </w:pPr>
            <w:r>
              <w:rPr>
                <w:sz w:val="24"/>
                <w:szCs w:val="24"/>
              </w:rPr>
              <w:t>1,0 điểm</w:t>
            </w:r>
          </w:p>
          <w:p w:rsidR="009113B7" w:rsidRDefault="009113B7" w:rsidP="00DD3D6F">
            <w:pPr>
              <w:tabs>
                <w:tab w:val="left" w:pos="0"/>
                <w:tab w:val="right" w:leader="dot" w:pos="10206"/>
              </w:tabs>
              <w:jc w:val="both"/>
              <w:rPr>
                <w:sz w:val="24"/>
                <w:szCs w:val="24"/>
              </w:rPr>
            </w:pPr>
          </w:p>
          <w:p w:rsidR="009113B7" w:rsidRDefault="009113B7" w:rsidP="00DD3D6F">
            <w:pPr>
              <w:tabs>
                <w:tab w:val="left" w:pos="0"/>
                <w:tab w:val="right" w:leader="dot" w:pos="10206"/>
              </w:tabs>
              <w:jc w:val="both"/>
              <w:rPr>
                <w:sz w:val="24"/>
                <w:szCs w:val="24"/>
              </w:rPr>
            </w:pPr>
          </w:p>
          <w:p w:rsidR="00482221" w:rsidRDefault="00482221" w:rsidP="00DD3D6F">
            <w:pPr>
              <w:tabs>
                <w:tab w:val="left" w:pos="0"/>
                <w:tab w:val="right" w:leader="dot" w:pos="10206"/>
              </w:tabs>
              <w:jc w:val="both"/>
              <w:rPr>
                <w:sz w:val="24"/>
                <w:szCs w:val="24"/>
              </w:rPr>
            </w:pPr>
          </w:p>
          <w:p w:rsidR="009113B7" w:rsidRDefault="009113B7" w:rsidP="00DD3D6F">
            <w:pPr>
              <w:tabs>
                <w:tab w:val="left" w:pos="0"/>
                <w:tab w:val="right" w:leader="dot" w:pos="10206"/>
              </w:tabs>
              <w:jc w:val="both"/>
              <w:rPr>
                <w:sz w:val="24"/>
                <w:szCs w:val="24"/>
              </w:rPr>
            </w:pPr>
            <w:r>
              <w:rPr>
                <w:sz w:val="24"/>
                <w:szCs w:val="24"/>
              </w:rPr>
              <w:t>0,50 điểm</w:t>
            </w:r>
          </w:p>
          <w:p w:rsidR="009113B7" w:rsidRDefault="009113B7" w:rsidP="00DD3D6F">
            <w:pPr>
              <w:tabs>
                <w:tab w:val="left" w:pos="0"/>
                <w:tab w:val="right" w:leader="dot" w:pos="10206"/>
              </w:tabs>
              <w:jc w:val="both"/>
              <w:rPr>
                <w:sz w:val="24"/>
                <w:szCs w:val="24"/>
              </w:rPr>
            </w:pPr>
            <w:r>
              <w:rPr>
                <w:sz w:val="24"/>
                <w:szCs w:val="24"/>
              </w:rPr>
              <w:t>0,50 điểm</w:t>
            </w:r>
          </w:p>
          <w:p w:rsidR="009113B7" w:rsidRDefault="009113B7" w:rsidP="00DD3D6F">
            <w:pPr>
              <w:tabs>
                <w:tab w:val="left" w:pos="0"/>
                <w:tab w:val="right" w:leader="dot" w:pos="10206"/>
              </w:tabs>
              <w:jc w:val="both"/>
              <w:rPr>
                <w:sz w:val="24"/>
                <w:szCs w:val="24"/>
              </w:rPr>
            </w:pPr>
          </w:p>
          <w:p w:rsidR="009113B7" w:rsidRPr="00C87828" w:rsidRDefault="009113B7" w:rsidP="00DD3D6F">
            <w:pPr>
              <w:tabs>
                <w:tab w:val="left" w:pos="0"/>
                <w:tab w:val="right" w:leader="dot" w:pos="10206"/>
              </w:tabs>
              <w:jc w:val="both"/>
              <w:rPr>
                <w:sz w:val="24"/>
                <w:szCs w:val="24"/>
              </w:rPr>
            </w:pPr>
          </w:p>
        </w:tc>
      </w:tr>
    </w:tbl>
    <w:p w:rsidR="009113B7" w:rsidRDefault="009113B7" w:rsidP="009113B7">
      <w:pPr>
        <w:tabs>
          <w:tab w:val="left" w:pos="0"/>
          <w:tab w:val="right" w:leader="dot" w:pos="10206"/>
        </w:tabs>
        <w:spacing w:before="120"/>
        <w:jc w:val="both"/>
        <w:rPr>
          <w:sz w:val="26"/>
          <w:szCs w:val="26"/>
        </w:rPr>
      </w:pPr>
    </w:p>
    <w:p w:rsidR="0043170C" w:rsidRPr="0083219D" w:rsidRDefault="00482221" w:rsidP="00BE2CF6">
      <w:pPr>
        <w:tabs>
          <w:tab w:val="left" w:pos="0"/>
          <w:tab w:val="right" w:leader="dot" w:pos="10206"/>
        </w:tabs>
        <w:jc w:val="both"/>
        <w:rPr>
          <w:sz w:val="26"/>
          <w:szCs w:val="26"/>
        </w:rPr>
      </w:pPr>
      <w:r w:rsidRPr="0083219D">
        <w:rPr>
          <w:b/>
          <w:sz w:val="26"/>
          <w:szCs w:val="26"/>
        </w:rPr>
        <w:t>Câu 3</w:t>
      </w:r>
      <w:r w:rsidRPr="0083219D">
        <w:rPr>
          <w:sz w:val="26"/>
          <w:szCs w:val="26"/>
        </w:rPr>
        <w:t>: (2 điểm)</w:t>
      </w:r>
      <w:r>
        <w:rPr>
          <w:sz w:val="26"/>
          <w:szCs w:val="26"/>
        </w:rPr>
        <w:t xml:space="preserve"> </w:t>
      </w:r>
    </w:p>
    <w:p w:rsidR="00F63DCE" w:rsidRPr="00F63DCE" w:rsidRDefault="00F63DCE" w:rsidP="00C530AA">
      <w:pPr>
        <w:tabs>
          <w:tab w:val="left" w:pos="0"/>
          <w:tab w:val="right" w:leader="dot" w:pos="10206"/>
        </w:tabs>
        <w:spacing w:before="60"/>
        <w:jc w:val="both"/>
        <w:rPr>
          <w:sz w:val="16"/>
          <w:szCs w:val="16"/>
        </w:rPr>
      </w:pPr>
    </w:p>
    <w:tbl>
      <w:tblPr>
        <w:tblpPr w:leftFromText="180" w:rightFromText="180" w:vertAnchor="text" w:horzAnchor="margin" w:tblpY="44"/>
        <w:tblW w:w="0" w:type="auto"/>
        <w:tblLook w:val="01E0" w:firstRow="1" w:lastRow="1" w:firstColumn="1" w:lastColumn="1" w:noHBand="0" w:noVBand="0"/>
      </w:tblPr>
      <w:tblGrid>
        <w:gridCol w:w="9039"/>
        <w:gridCol w:w="1190"/>
      </w:tblGrid>
      <w:tr w:rsidR="00F63DCE" w:rsidRPr="00C87828">
        <w:trPr>
          <w:trHeight w:val="707"/>
        </w:trPr>
        <w:tc>
          <w:tcPr>
            <w:tcW w:w="9039" w:type="dxa"/>
            <w:shd w:val="clear" w:color="auto" w:fill="auto"/>
          </w:tcPr>
          <w:p w:rsidR="00482221" w:rsidRDefault="00482221" w:rsidP="00482221">
            <w:pPr>
              <w:tabs>
                <w:tab w:val="left" w:pos="0"/>
                <w:tab w:val="right" w:leader="dot" w:pos="10206"/>
              </w:tabs>
              <w:jc w:val="both"/>
              <w:rPr>
                <w:sz w:val="24"/>
                <w:szCs w:val="24"/>
              </w:rPr>
            </w:pPr>
            <w:r>
              <w:rPr>
                <w:sz w:val="24"/>
                <w:szCs w:val="24"/>
              </w:rPr>
              <w:t>a- Kể tên đứng đủ các cơ quan của hệ bài tiết nước tiểu: thận, ống dẫn nước tiểu, bóng đái, ống đái</w:t>
            </w:r>
          </w:p>
          <w:p w:rsidR="00482221" w:rsidRDefault="00482221" w:rsidP="00482221">
            <w:pPr>
              <w:tabs>
                <w:tab w:val="left" w:pos="0"/>
              </w:tabs>
              <w:ind w:right="-18"/>
              <w:jc w:val="both"/>
              <w:rPr>
                <w:sz w:val="26"/>
                <w:szCs w:val="26"/>
              </w:rPr>
            </w:pPr>
            <w:r>
              <w:rPr>
                <w:sz w:val="26"/>
                <w:szCs w:val="26"/>
              </w:rPr>
              <w:t xml:space="preserve">Thận thực hiện việc lọc máu và hình thành nước tiểu </w:t>
            </w:r>
          </w:p>
          <w:p w:rsidR="00482221" w:rsidRDefault="00482221" w:rsidP="00482221">
            <w:pPr>
              <w:tabs>
                <w:tab w:val="left" w:pos="0"/>
              </w:tabs>
              <w:ind w:right="-18"/>
              <w:jc w:val="both"/>
              <w:rPr>
                <w:sz w:val="26"/>
                <w:szCs w:val="26"/>
              </w:rPr>
            </w:pPr>
            <w:r>
              <w:rPr>
                <w:sz w:val="26"/>
                <w:szCs w:val="26"/>
              </w:rPr>
              <w:t>b- Các thói quen sống khoa học để bảo vệ hệ bài tiết:</w:t>
            </w:r>
          </w:p>
          <w:p w:rsidR="00482221" w:rsidRDefault="00482221" w:rsidP="00482221">
            <w:pPr>
              <w:tabs>
                <w:tab w:val="left" w:pos="0"/>
              </w:tabs>
              <w:ind w:right="-18"/>
              <w:jc w:val="both"/>
              <w:rPr>
                <w:sz w:val="26"/>
                <w:szCs w:val="26"/>
              </w:rPr>
            </w:pPr>
            <w:r>
              <w:rPr>
                <w:sz w:val="26"/>
                <w:szCs w:val="26"/>
              </w:rPr>
              <w:t>- Thường xuyên giữ gìn vệ sinh cơ thể và hệ bài tiết nước tiểu</w:t>
            </w:r>
          </w:p>
          <w:p w:rsidR="00482221" w:rsidRDefault="00482221" w:rsidP="00482221">
            <w:pPr>
              <w:tabs>
                <w:tab w:val="left" w:pos="0"/>
              </w:tabs>
              <w:ind w:right="-18"/>
              <w:jc w:val="both"/>
              <w:rPr>
                <w:sz w:val="26"/>
                <w:szCs w:val="26"/>
              </w:rPr>
            </w:pPr>
            <w:r>
              <w:rPr>
                <w:sz w:val="26"/>
                <w:szCs w:val="26"/>
              </w:rPr>
              <w:t xml:space="preserve">- </w:t>
            </w:r>
            <w:r w:rsidR="00BE2CF6">
              <w:rPr>
                <w:sz w:val="26"/>
                <w:szCs w:val="26"/>
              </w:rPr>
              <w:t>Chế độ ăn uống theo khẩu phần hợp lý</w:t>
            </w:r>
            <w:r w:rsidR="00297A2F">
              <w:rPr>
                <w:sz w:val="26"/>
                <w:szCs w:val="26"/>
              </w:rPr>
              <w:t xml:space="preserve"> ( học sinh có thể nêu các loại thực phẩm cần hạn chế chế, uống đủ nước)</w:t>
            </w:r>
          </w:p>
          <w:p w:rsidR="00BE2CF6" w:rsidRDefault="00BE2CF6" w:rsidP="00482221">
            <w:pPr>
              <w:tabs>
                <w:tab w:val="left" w:pos="0"/>
              </w:tabs>
              <w:ind w:right="-18"/>
              <w:jc w:val="both"/>
              <w:rPr>
                <w:sz w:val="26"/>
                <w:szCs w:val="26"/>
              </w:rPr>
            </w:pPr>
            <w:r>
              <w:rPr>
                <w:sz w:val="26"/>
                <w:szCs w:val="26"/>
              </w:rPr>
              <w:t>- Đi tiểu đúng lúc</w:t>
            </w:r>
          </w:p>
          <w:p w:rsidR="00A0558B" w:rsidRPr="00C87828" w:rsidRDefault="00A0558B" w:rsidP="00A0558B">
            <w:pPr>
              <w:tabs>
                <w:tab w:val="left" w:pos="0"/>
                <w:tab w:val="right" w:leader="dot" w:pos="10206"/>
              </w:tabs>
              <w:spacing w:before="60"/>
              <w:rPr>
                <w:i/>
                <w:sz w:val="24"/>
                <w:szCs w:val="24"/>
              </w:rPr>
            </w:pPr>
          </w:p>
        </w:tc>
        <w:tc>
          <w:tcPr>
            <w:tcW w:w="1190" w:type="dxa"/>
            <w:shd w:val="clear" w:color="auto" w:fill="auto"/>
          </w:tcPr>
          <w:p w:rsidR="00A0558B" w:rsidRDefault="00482221" w:rsidP="00297A2F">
            <w:pPr>
              <w:tabs>
                <w:tab w:val="left" w:pos="0"/>
                <w:tab w:val="right" w:leader="dot" w:pos="10206"/>
              </w:tabs>
              <w:jc w:val="both"/>
              <w:rPr>
                <w:sz w:val="24"/>
                <w:szCs w:val="24"/>
              </w:rPr>
            </w:pPr>
            <w:r>
              <w:rPr>
                <w:sz w:val="24"/>
                <w:szCs w:val="24"/>
              </w:rPr>
              <w:t>0,5</w:t>
            </w:r>
            <w:r w:rsidR="0037192C" w:rsidRPr="00C87828">
              <w:rPr>
                <w:sz w:val="24"/>
                <w:szCs w:val="24"/>
              </w:rPr>
              <w:t xml:space="preserve"> điểm</w:t>
            </w:r>
          </w:p>
          <w:p w:rsidR="00482221" w:rsidRDefault="00482221" w:rsidP="00C87828">
            <w:pPr>
              <w:tabs>
                <w:tab w:val="left" w:pos="0"/>
                <w:tab w:val="right" w:leader="dot" w:pos="10206"/>
              </w:tabs>
              <w:spacing w:before="60"/>
              <w:jc w:val="both"/>
              <w:rPr>
                <w:sz w:val="24"/>
                <w:szCs w:val="24"/>
              </w:rPr>
            </w:pPr>
          </w:p>
          <w:p w:rsidR="00482221" w:rsidRDefault="00482221" w:rsidP="00482221">
            <w:pPr>
              <w:tabs>
                <w:tab w:val="left" w:pos="0"/>
                <w:tab w:val="right" w:leader="dot" w:pos="10206"/>
              </w:tabs>
              <w:jc w:val="both"/>
              <w:rPr>
                <w:sz w:val="24"/>
                <w:szCs w:val="24"/>
              </w:rPr>
            </w:pPr>
            <w:r>
              <w:rPr>
                <w:sz w:val="24"/>
                <w:szCs w:val="24"/>
              </w:rPr>
              <w:t>0,5 điểm</w:t>
            </w:r>
          </w:p>
          <w:p w:rsidR="00BE2CF6" w:rsidRDefault="00BE2CF6" w:rsidP="00482221">
            <w:pPr>
              <w:tabs>
                <w:tab w:val="left" w:pos="0"/>
                <w:tab w:val="right" w:leader="dot" w:pos="10206"/>
              </w:tabs>
              <w:jc w:val="both"/>
              <w:rPr>
                <w:sz w:val="24"/>
                <w:szCs w:val="24"/>
              </w:rPr>
            </w:pPr>
          </w:p>
          <w:p w:rsidR="00BE2CF6" w:rsidRDefault="00BE2CF6" w:rsidP="00482221">
            <w:pPr>
              <w:tabs>
                <w:tab w:val="left" w:pos="0"/>
                <w:tab w:val="right" w:leader="dot" w:pos="10206"/>
              </w:tabs>
              <w:jc w:val="both"/>
              <w:rPr>
                <w:sz w:val="24"/>
                <w:szCs w:val="24"/>
              </w:rPr>
            </w:pPr>
            <w:r>
              <w:rPr>
                <w:sz w:val="24"/>
                <w:szCs w:val="24"/>
              </w:rPr>
              <w:t>0,5 điểm</w:t>
            </w:r>
          </w:p>
          <w:p w:rsidR="00BE2CF6" w:rsidRDefault="00BE2CF6" w:rsidP="00482221">
            <w:pPr>
              <w:tabs>
                <w:tab w:val="left" w:pos="0"/>
                <w:tab w:val="right" w:leader="dot" w:pos="10206"/>
              </w:tabs>
              <w:jc w:val="both"/>
              <w:rPr>
                <w:sz w:val="24"/>
                <w:szCs w:val="24"/>
              </w:rPr>
            </w:pPr>
            <w:r>
              <w:rPr>
                <w:sz w:val="24"/>
                <w:szCs w:val="24"/>
              </w:rPr>
              <w:t>0,25 điểm</w:t>
            </w:r>
          </w:p>
          <w:p w:rsidR="00894809" w:rsidRDefault="00894809" w:rsidP="00BE2CF6">
            <w:pPr>
              <w:tabs>
                <w:tab w:val="left" w:pos="0"/>
                <w:tab w:val="right" w:leader="dot" w:pos="10206"/>
              </w:tabs>
              <w:jc w:val="both"/>
              <w:rPr>
                <w:sz w:val="24"/>
                <w:szCs w:val="24"/>
              </w:rPr>
            </w:pPr>
          </w:p>
          <w:p w:rsidR="00E73E19" w:rsidRPr="00C87828" w:rsidRDefault="00BE2CF6" w:rsidP="00894809">
            <w:pPr>
              <w:tabs>
                <w:tab w:val="left" w:pos="0"/>
                <w:tab w:val="right" w:leader="dot" w:pos="10206"/>
              </w:tabs>
              <w:spacing w:before="60"/>
              <w:jc w:val="both"/>
              <w:rPr>
                <w:sz w:val="24"/>
                <w:szCs w:val="24"/>
              </w:rPr>
            </w:pPr>
            <w:bookmarkStart w:id="0" w:name="_GoBack"/>
            <w:bookmarkEnd w:id="0"/>
            <w:r>
              <w:rPr>
                <w:sz w:val="24"/>
                <w:szCs w:val="24"/>
              </w:rPr>
              <w:t>0,25 điểm</w:t>
            </w:r>
          </w:p>
        </w:tc>
      </w:tr>
    </w:tbl>
    <w:p w:rsidR="00BE2CF6" w:rsidRDefault="00BE2CF6" w:rsidP="00BE2CF6">
      <w:pPr>
        <w:tabs>
          <w:tab w:val="left" w:pos="0"/>
          <w:tab w:val="right" w:leader="dot" w:pos="10206"/>
        </w:tabs>
        <w:jc w:val="both"/>
        <w:rPr>
          <w:sz w:val="26"/>
          <w:szCs w:val="26"/>
        </w:rPr>
      </w:pPr>
      <w:r w:rsidRPr="002B3337">
        <w:rPr>
          <w:b/>
          <w:sz w:val="26"/>
          <w:szCs w:val="26"/>
        </w:rPr>
        <w:t>Câu 4</w:t>
      </w:r>
      <w:r w:rsidRPr="002B3337">
        <w:rPr>
          <w:sz w:val="26"/>
          <w:szCs w:val="26"/>
        </w:rPr>
        <w:t xml:space="preserve">: (2 điểm) </w:t>
      </w:r>
      <w:r>
        <w:rPr>
          <w:sz w:val="26"/>
          <w:szCs w:val="26"/>
        </w:rPr>
        <w:t>Quan sát hình Hệ thần kinh và dựa vào kiến thức đã học, hãy cho biết:</w:t>
      </w:r>
    </w:p>
    <w:tbl>
      <w:tblPr>
        <w:tblpPr w:leftFromText="180" w:rightFromText="180" w:vertAnchor="text" w:horzAnchor="margin" w:tblpY="189"/>
        <w:tblW w:w="0" w:type="auto"/>
        <w:tblLook w:val="01E0" w:firstRow="1" w:lastRow="1" w:firstColumn="1" w:lastColumn="1" w:noHBand="0" w:noVBand="0"/>
      </w:tblPr>
      <w:tblGrid>
        <w:gridCol w:w="9039"/>
        <w:gridCol w:w="1190"/>
      </w:tblGrid>
      <w:tr w:rsidR="00BE2CF6" w:rsidRPr="00C87828" w:rsidTr="00BE2CF6">
        <w:trPr>
          <w:trHeight w:val="707"/>
        </w:trPr>
        <w:tc>
          <w:tcPr>
            <w:tcW w:w="9039" w:type="dxa"/>
            <w:shd w:val="clear" w:color="auto" w:fill="auto"/>
          </w:tcPr>
          <w:p w:rsidR="00BE2CF6" w:rsidRDefault="00BE2CF6" w:rsidP="00BE2CF6">
            <w:pPr>
              <w:tabs>
                <w:tab w:val="left" w:pos="0"/>
                <w:tab w:val="right" w:leader="dot" w:pos="10206"/>
              </w:tabs>
              <w:spacing w:before="60"/>
              <w:rPr>
                <w:i/>
                <w:sz w:val="24"/>
                <w:szCs w:val="24"/>
              </w:rPr>
            </w:pPr>
            <w:r>
              <w:rPr>
                <w:sz w:val="24"/>
                <w:szCs w:val="24"/>
              </w:rPr>
              <w:t xml:space="preserve">a- </w:t>
            </w:r>
            <w:r>
              <w:rPr>
                <w:sz w:val="26"/>
                <w:szCs w:val="26"/>
              </w:rPr>
              <w:t xml:space="preserve"> Bộ phận trung ương của hệ thần kinh bao gồm các thành phần: </w:t>
            </w:r>
            <w:r>
              <w:rPr>
                <w:sz w:val="24"/>
                <w:szCs w:val="24"/>
              </w:rPr>
              <w:t xml:space="preserve">Não và tuỷ sống        </w:t>
            </w:r>
            <w:r>
              <w:rPr>
                <w:sz w:val="26"/>
                <w:szCs w:val="26"/>
              </w:rPr>
              <w:t>b-  Bộ phận ngoại biên của hệ thân kinh bao gồm các bộ phận: dây thần kinh và hạch thần kinh</w:t>
            </w:r>
            <w:r w:rsidRPr="00C87828">
              <w:rPr>
                <w:i/>
                <w:sz w:val="24"/>
                <w:szCs w:val="24"/>
              </w:rPr>
              <w:t xml:space="preserve"> </w:t>
            </w:r>
          </w:p>
          <w:p w:rsidR="00BE2CF6" w:rsidRPr="00954A1B" w:rsidRDefault="00BE2CF6" w:rsidP="00BE2CF6">
            <w:pPr>
              <w:tabs>
                <w:tab w:val="left" w:pos="0"/>
                <w:tab w:val="right" w:leader="dot" w:pos="10206"/>
              </w:tabs>
              <w:spacing w:before="120"/>
              <w:jc w:val="both"/>
              <w:rPr>
                <w:sz w:val="26"/>
                <w:szCs w:val="26"/>
              </w:rPr>
            </w:pPr>
            <w:r w:rsidRPr="00954A1B">
              <w:rPr>
                <w:sz w:val="26"/>
                <w:szCs w:val="26"/>
              </w:rPr>
              <w:t xml:space="preserve">c- </w:t>
            </w:r>
            <w:r>
              <w:rPr>
                <w:sz w:val="26"/>
                <w:szCs w:val="26"/>
              </w:rPr>
              <w:t>Phân biệt chức năng của hệ thần kinh vận động và hệ thần kinh sinh dưỡng:</w:t>
            </w:r>
          </w:p>
          <w:p w:rsidR="00BE2CF6" w:rsidRDefault="00BE2CF6" w:rsidP="00BE2CF6">
            <w:pPr>
              <w:rPr>
                <w:rStyle w:val="ya-q-full-text"/>
              </w:rPr>
            </w:pPr>
            <w:r>
              <w:rPr>
                <w:rStyle w:val="ya-q-full-text"/>
              </w:rPr>
              <w:t xml:space="preserve">- Hệ thận kinh vận động điều khiển hoạt động của các cơ vận động(hoạt động có ý thức) </w:t>
            </w:r>
            <w:r>
              <w:br/>
            </w:r>
            <w:r>
              <w:rPr>
                <w:rStyle w:val="ya-q-full-text"/>
              </w:rPr>
              <w:t>- Hệ thần kinh sinh dưỡng điểu khiển hoạt động của các cơ quan sinh dưỡng và sinh sản(hoạt động không có ý thức)</w:t>
            </w:r>
          </w:p>
          <w:p w:rsidR="0061483F" w:rsidRPr="0061483F" w:rsidRDefault="0061483F" w:rsidP="00BE2CF6">
            <w:pPr>
              <w:rPr>
                <w:i/>
                <w:sz w:val="24"/>
                <w:szCs w:val="24"/>
              </w:rPr>
            </w:pPr>
            <w:r>
              <w:rPr>
                <w:rStyle w:val="ya-q-full-text"/>
              </w:rPr>
              <w:t>d- Các chất kích thích, chất gây nghiện có hại cho hệ thần kinh: Ma tuý, thuốc lá, rượu, …</w:t>
            </w:r>
            <w:r>
              <w:rPr>
                <w:rStyle w:val="ya-q-full-text"/>
                <w:i/>
              </w:rPr>
              <w:t>nêu được 1 chất chấm 0,25 điểm , nếu được từ 2 chất trở lên chấm 0,5 điểm</w:t>
            </w:r>
          </w:p>
        </w:tc>
        <w:tc>
          <w:tcPr>
            <w:tcW w:w="1190" w:type="dxa"/>
            <w:shd w:val="clear" w:color="auto" w:fill="auto"/>
          </w:tcPr>
          <w:p w:rsidR="00BE2CF6" w:rsidRDefault="00BE2CF6" w:rsidP="00BE2CF6">
            <w:pPr>
              <w:tabs>
                <w:tab w:val="left" w:pos="0"/>
                <w:tab w:val="right" w:leader="dot" w:pos="10206"/>
              </w:tabs>
              <w:spacing w:before="60"/>
              <w:jc w:val="both"/>
              <w:rPr>
                <w:sz w:val="24"/>
                <w:szCs w:val="24"/>
              </w:rPr>
            </w:pPr>
            <w:r>
              <w:rPr>
                <w:sz w:val="24"/>
                <w:szCs w:val="24"/>
              </w:rPr>
              <w:t>0,5</w:t>
            </w:r>
            <w:r w:rsidRPr="00C87828">
              <w:rPr>
                <w:sz w:val="24"/>
                <w:szCs w:val="24"/>
              </w:rPr>
              <w:t xml:space="preserve"> điểm</w:t>
            </w:r>
          </w:p>
          <w:p w:rsidR="00BE2CF6" w:rsidRDefault="00BE2CF6" w:rsidP="00BE2CF6">
            <w:pPr>
              <w:tabs>
                <w:tab w:val="left" w:pos="0"/>
                <w:tab w:val="right" w:leader="dot" w:pos="10206"/>
              </w:tabs>
              <w:spacing w:before="120"/>
              <w:jc w:val="both"/>
              <w:rPr>
                <w:sz w:val="24"/>
                <w:szCs w:val="24"/>
              </w:rPr>
            </w:pPr>
            <w:r>
              <w:rPr>
                <w:sz w:val="24"/>
                <w:szCs w:val="24"/>
              </w:rPr>
              <w:t>0,5 điểm</w:t>
            </w:r>
          </w:p>
          <w:p w:rsidR="00BE2CF6" w:rsidRDefault="00BE2CF6" w:rsidP="00BE2CF6">
            <w:pPr>
              <w:tabs>
                <w:tab w:val="left" w:pos="0"/>
                <w:tab w:val="right" w:leader="dot" w:pos="10206"/>
              </w:tabs>
              <w:jc w:val="both"/>
              <w:rPr>
                <w:sz w:val="24"/>
                <w:szCs w:val="24"/>
              </w:rPr>
            </w:pPr>
          </w:p>
          <w:p w:rsidR="00BE2CF6" w:rsidRDefault="00BE2CF6" w:rsidP="00BE2CF6">
            <w:pPr>
              <w:tabs>
                <w:tab w:val="left" w:pos="0"/>
                <w:tab w:val="right" w:leader="dot" w:pos="10206"/>
              </w:tabs>
              <w:jc w:val="both"/>
              <w:rPr>
                <w:sz w:val="24"/>
                <w:szCs w:val="24"/>
              </w:rPr>
            </w:pPr>
          </w:p>
          <w:p w:rsidR="00BE2CF6" w:rsidRDefault="00BE2CF6" w:rsidP="00BE2CF6">
            <w:pPr>
              <w:tabs>
                <w:tab w:val="left" w:pos="0"/>
                <w:tab w:val="right" w:leader="dot" w:pos="10206"/>
              </w:tabs>
              <w:spacing w:before="120"/>
              <w:jc w:val="both"/>
              <w:rPr>
                <w:sz w:val="24"/>
                <w:szCs w:val="24"/>
              </w:rPr>
            </w:pPr>
            <w:r>
              <w:rPr>
                <w:sz w:val="24"/>
                <w:szCs w:val="24"/>
              </w:rPr>
              <w:t>0,25 điểm</w:t>
            </w:r>
          </w:p>
          <w:p w:rsidR="00BE2CF6" w:rsidRDefault="00BE2CF6" w:rsidP="00BE2CF6">
            <w:pPr>
              <w:tabs>
                <w:tab w:val="left" w:pos="0"/>
                <w:tab w:val="right" w:leader="dot" w:pos="10206"/>
              </w:tabs>
              <w:spacing w:before="120"/>
              <w:jc w:val="both"/>
              <w:rPr>
                <w:sz w:val="24"/>
                <w:szCs w:val="24"/>
              </w:rPr>
            </w:pPr>
          </w:p>
          <w:p w:rsidR="00BE2CF6" w:rsidRDefault="00BE2CF6" w:rsidP="00BE2CF6">
            <w:pPr>
              <w:tabs>
                <w:tab w:val="left" w:pos="0"/>
                <w:tab w:val="right" w:leader="dot" w:pos="10206"/>
              </w:tabs>
              <w:jc w:val="both"/>
              <w:rPr>
                <w:sz w:val="24"/>
                <w:szCs w:val="24"/>
              </w:rPr>
            </w:pPr>
            <w:r>
              <w:rPr>
                <w:sz w:val="24"/>
                <w:szCs w:val="24"/>
              </w:rPr>
              <w:t>0,25 điểm</w:t>
            </w:r>
          </w:p>
          <w:p w:rsidR="0061483F" w:rsidRDefault="0061483F" w:rsidP="00BE2CF6">
            <w:pPr>
              <w:tabs>
                <w:tab w:val="left" w:pos="0"/>
                <w:tab w:val="right" w:leader="dot" w:pos="10206"/>
              </w:tabs>
              <w:jc w:val="both"/>
              <w:rPr>
                <w:sz w:val="24"/>
                <w:szCs w:val="24"/>
              </w:rPr>
            </w:pPr>
          </w:p>
          <w:p w:rsidR="0061483F" w:rsidRPr="00C87828" w:rsidRDefault="0061483F" w:rsidP="0061483F">
            <w:pPr>
              <w:tabs>
                <w:tab w:val="left" w:pos="0"/>
                <w:tab w:val="right" w:leader="dot" w:pos="10206"/>
              </w:tabs>
              <w:spacing w:before="120"/>
              <w:jc w:val="both"/>
              <w:rPr>
                <w:sz w:val="24"/>
                <w:szCs w:val="24"/>
              </w:rPr>
            </w:pPr>
            <w:r>
              <w:rPr>
                <w:sz w:val="24"/>
                <w:szCs w:val="24"/>
              </w:rPr>
              <w:t>0,5 điểm</w:t>
            </w:r>
          </w:p>
        </w:tc>
      </w:tr>
    </w:tbl>
    <w:p w:rsidR="0061483F" w:rsidRDefault="00A44808" w:rsidP="0061483F">
      <w:pPr>
        <w:tabs>
          <w:tab w:val="left" w:pos="0"/>
          <w:tab w:val="right" w:leader="dot" w:pos="10206"/>
        </w:tabs>
        <w:spacing w:before="120"/>
        <w:jc w:val="both"/>
        <w:rPr>
          <w:sz w:val="26"/>
          <w:szCs w:val="26"/>
        </w:rPr>
      </w:pPr>
      <w:r w:rsidRPr="003564FC">
        <w:rPr>
          <w:b/>
          <w:sz w:val="24"/>
          <w:szCs w:val="24"/>
        </w:rPr>
        <w:lastRenderedPageBreak/>
        <w:t>Câu 5</w:t>
      </w:r>
      <w:r w:rsidRPr="003E59A2">
        <w:rPr>
          <w:sz w:val="24"/>
          <w:szCs w:val="24"/>
        </w:rPr>
        <w:t xml:space="preserve">: </w:t>
      </w:r>
      <w:r w:rsidR="00DC6718">
        <w:rPr>
          <w:sz w:val="24"/>
          <w:szCs w:val="24"/>
        </w:rPr>
        <w:t>(</w:t>
      </w:r>
      <w:r w:rsidR="00AC57D0">
        <w:rPr>
          <w:sz w:val="24"/>
          <w:szCs w:val="24"/>
        </w:rPr>
        <w:t>2</w:t>
      </w:r>
      <w:r w:rsidRPr="003E59A2">
        <w:rPr>
          <w:sz w:val="24"/>
          <w:szCs w:val="24"/>
        </w:rPr>
        <w:t xml:space="preserve"> điểm</w:t>
      </w:r>
      <w:r w:rsidR="001F5896" w:rsidRPr="001F5896">
        <w:rPr>
          <w:sz w:val="26"/>
          <w:szCs w:val="26"/>
        </w:rPr>
        <w:t xml:space="preserve"> </w:t>
      </w:r>
      <w:r w:rsidR="00DC6718">
        <w:rPr>
          <w:sz w:val="26"/>
          <w:szCs w:val="26"/>
        </w:rPr>
        <w:t>)</w:t>
      </w:r>
    </w:p>
    <w:tbl>
      <w:tblPr>
        <w:tblW w:w="10548" w:type="dxa"/>
        <w:tblLook w:val="01E0" w:firstRow="1" w:lastRow="1" w:firstColumn="1" w:lastColumn="1" w:noHBand="0" w:noVBand="0"/>
      </w:tblPr>
      <w:tblGrid>
        <w:gridCol w:w="9108"/>
        <w:gridCol w:w="1440"/>
      </w:tblGrid>
      <w:tr w:rsidR="009113B7" w:rsidRPr="00C87828" w:rsidTr="00DD3D6F">
        <w:tc>
          <w:tcPr>
            <w:tcW w:w="9108" w:type="dxa"/>
            <w:shd w:val="clear" w:color="auto" w:fill="auto"/>
          </w:tcPr>
          <w:p w:rsidR="009113B7" w:rsidRDefault="009113B7" w:rsidP="0061483F">
            <w:pPr>
              <w:tabs>
                <w:tab w:val="left" w:pos="0"/>
                <w:tab w:val="right" w:leader="dot" w:pos="10206"/>
              </w:tabs>
              <w:jc w:val="both"/>
              <w:rPr>
                <w:sz w:val="26"/>
                <w:szCs w:val="26"/>
              </w:rPr>
            </w:pPr>
            <w:r>
              <w:rPr>
                <w:sz w:val="26"/>
                <w:szCs w:val="26"/>
              </w:rPr>
              <w:t xml:space="preserve">- </w:t>
            </w:r>
            <w:r w:rsidR="0061483F">
              <w:rPr>
                <w:sz w:val="26"/>
                <w:szCs w:val="26"/>
              </w:rPr>
              <w:t>Chức năng của tuyến yên: là tuyến nội tiết quan trọng nhất tiết hoocmôn kích thích hoạt động các tuyến nội tiết khác</w:t>
            </w:r>
          </w:p>
          <w:p w:rsidR="0061483F" w:rsidRDefault="0061483F" w:rsidP="0061483F">
            <w:pPr>
              <w:tabs>
                <w:tab w:val="left" w:pos="0"/>
                <w:tab w:val="right" w:leader="dot" w:pos="10206"/>
              </w:tabs>
              <w:jc w:val="both"/>
              <w:rPr>
                <w:sz w:val="26"/>
                <w:szCs w:val="26"/>
              </w:rPr>
            </w:pPr>
            <w:r>
              <w:rPr>
                <w:sz w:val="26"/>
                <w:szCs w:val="26"/>
              </w:rPr>
              <w:t xml:space="preserve">  Tiết ra các hoocmôn </w:t>
            </w:r>
            <w:r w:rsidR="006F09A5">
              <w:rPr>
                <w:sz w:val="26"/>
                <w:szCs w:val="26"/>
              </w:rPr>
              <w:t>ảnh hưởng đến sự tăng trưởng, trao đổi chất (glucôzơ, chất khoáng, nước …)</w:t>
            </w:r>
          </w:p>
          <w:p w:rsidR="0061483F" w:rsidRDefault="0061483F" w:rsidP="0061483F">
            <w:pPr>
              <w:tabs>
                <w:tab w:val="left" w:pos="0"/>
                <w:tab w:val="right" w:leader="dot" w:pos="10206"/>
              </w:tabs>
              <w:jc w:val="both"/>
              <w:rPr>
                <w:sz w:val="26"/>
                <w:szCs w:val="26"/>
              </w:rPr>
            </w:pPr>
            <w:r>
              <w:rPr>
                <w:sz w:val="26"/>
                <w:szCs w:val="26"/>
              </w:rPr>
              <w:t xml:space="preserve">- Chức năng của tuyến giáp: </w:t>
            </w:r>
            <w:r w:rsidR="006F09A5">
              <w:rPr>
                <w:sz w:val="26"/>
                <w:szCs w:val="26"/>
              </w:rPr>
              <w:t>có vai trò quan trọng trong trao đổi chất và quá trình chuyển hoá các chất trong tế bào</w:t>
            </w:r>
          </w:p>
          <w:p w:rsidR="006F09A5" w:rsidRDefault="006F09A5" w:rsidP="0061483F">
            <w:pPr>
              <w:tabs>
                <w:tab w:val="left" w:pos="0"/>
                <w:tab w:val="right" w:leader="dot" w:pos="10206"/>
              </w:tabs>
              <w:jc w:val="both"/>
              <w:rPr>
                <w:sz w:val="26"/>
                <w:szCs w:val="26"/>
              </w:rPr>
            </w:pPr>
            <w:r>
              <w:rPr>
                <w:sz w:val="26"/>
                <w:szCs w:val="26"/>
              </w:rPr>
              <w:t>- Thiếu iốt trong khẩu phần ăn hàng ngày dễ mắc bệnh bướu cố</w:t>
            </w:r>
          </w:p>
          <w:p w:rsidR="006F09A5" w:rsidRPr="00DC6718" w:rsidRDefault="006F09A5" w:rsidP="00DC6718">
            <w:pPr>
              <w:tabs>
                <w:tab w:val="left" w:pos="0"/>
                <w:tab w:val="right" w:leader="dot" w:pos="10206"/>
              </w:tabs>
              <w:jc w:val="both"/>
              <w:rPr>
                <w:i/>
                <w:sz w:val="24"/>
                <w:szCs w:val="24"/>
              </w:rPr>
            </w:pPr>
            <w:r>
              <w:rPr>
                <w:sz w:val="26"/>
                <w:szCs w:val="26"/>
              </w:rPr>
              <w:t>Cần ăn thực phẩm có nhiều iốt ( tảo biển, cá biến, trứng, sữa ..) hoặc dung muối ă</w:t>
            </w:r>
            <w:r w:rsidR="00DC6718">
              <w:rPr>
                <w:sz w:val="26"/>
                <w:szCs w:val="26"/>
              </w:rPr>
              <w:t>n</w:t>
            </w:r>
            <w:r>
              <w:rPr>
                <w:sz w:val="26"/>
                <w:szCs w:val="26"/>
              </w:rPr>
              <w:t xml:space="preserve"> có bổ xung iốt</w:t>
            </w:r>
            <w:r w:rsidR="00DC6718">
              <w:rPr>
                <w:sz w:val="26"/>
                <w:szCs w:val="26"/>
              </w:rPr>
              <w:t xml:space="preserve"> </w:t>
            </w:r>
            <w:r w:rsidR="00DC6718">
              <w:rPr>
                <w:i/>
                <w:sz w:val="26"/>
                <w:szCs w:val="26"/>
              </w:rPr>
              <w:t xml:space="preserve"> học sinh nêu được 1 ý trở lên chấm 0,25 điểm</w:t>
            </w:r>
          </w:p>
        </w:tc>
        <w:tc>
          <w:tcPr>
            <w:tcW w:w="1440" w:type="dxa"/>
            <w:shd w:val="clear" w:color="auto" w:fill="auto"/>
          </w:tcPr>
          <w:p w:rsidR="009113B7" w:rsidRDefault="009113B7" w:rsidP="00DD3D6F">
            <w:pPr>
              <w:tabs>
                <w:tab w:val="left" w:pos="0"/>
                <w:tab w:val="right" w:leader="dot" w:pos="10206"/>
              </w:tabs>
              <w:jc w:val="both"/>
              <w:rPr>
                <w:sz w:val="24"/>
                <w:szCs w:val="24"/>
              </w:rPr>
            </w:pPr>
            <w:r>
              <w:rPr>
                <w:sz w:val="24"/>
                <w:szCs w:val="24"/>
              </w:rPr>
              <w:t>0,50 điểm</w:t>
            </w:r>
          </w:p>
          <w:p w:rsidR="009113B7" w:rsidRPr="00C87828" w:rsidRDefault="009113B7" w:rsidP="00DD3D6F">
            <w:pPr>
              <w:tabs>
                <w:tab w:val="left" w:pos="0"/>
                <w:tab w:val="right" w:leader="dot" w:pos="10206"/>
              </w:tabs>
              <w:spacing w:before="60"/>
              <w:jc w:val="both"/>
              <w:rPr>
                <w:sz w:val="24"/>
                <w:szCs w:val="24"/>
              </w:rPr>
            </w:pPr>
          </w:p>
          <w:p w:rsidR="009113B7" w:rsidRPr="00C87828" w:rsidRDefault="009113B7" w:rsidP="00DD3D6F">
            <w:pPr>
              <w:rPr>
                <w:sz w:val="24"/>
                <w:szCs w:val="24"/>
              </w:rPr>
            </w:pPr>
            <w:r w:rsidRPr="00C87828">
              <w:rPr>
                <w:sz w:val="24"/>
                <w:szCs w:val="24"/>
              </w:rPr>
              <w:t>0,50 điểm</w:t>
            </w:r>
          </w:p>
          <w:p w:rsidR="009113B7" w:rsidRDefault="009113B7" w:rsidP="00DD3D6F">
            <w:pPr>
              <w:spacing w:before="60"/>
              <w:rPr>
                <w:sz w:val="24"/>
                <w:szCs w:val="24"/>
              </w:rPr>
            </w:pPr>
          </w:p>
          <w:p w:rsidR="009113B7" w:rsidRDefault="009113B7" w:rsidP="00DD3D6F">
            <w:pPr>
              <w:rPr>
                <w:sz w:val="24"/>
                <w:szCs w:val="24"/>
              </w:rPr>
            </w:pPr>
            <w:r>
              <w:rPr>
                <w:sz w:val="24"/>
                <w:szCs w:val="24"/>
              </w:rPr>
              <w:t>0,50</w:t>
            </w:r>
            <w:r w:rsidRPr="00C87828">
              <w:rPr>
                <w:sz w:val="24"/>
                <w:szCs w:val="24"/>
              </w:rPr>
              <w:t xml:space="preserve"> điểm</w:t>
            </w:r>
          </w:p>
          <w:p w:rsidR="009113B7" w:rsidRDefault="006F09A5" w:rsidP="00DC6718">
            <w:pPr>
              <w:tabs>
                <w:tab w:val="left" w:pos="0"/>
                <w:tab w:val="right" w:leader="dot" w:pos="4820"/>
                <w:tab w:val="left" w:pos="5387"/>
                <w:tab w:val="right" w:leader="dot" w:pos="10206"/>
              </w:tabs>
              <w:spacing w:before="240"/>
              <w:jc w:val="both"/>
              <w:rPr>
                <w:sz w:val="24"/>
                <w:szCs w:val="24"/>
              </w:rPr>
            </w:pPr>
            <w:r>
              <w:rPr>
                <w:sz w:val="24"/>
                <w:szCs w:val="24"/>
              </w:rPr>
              <w:t>0,25 điểm</w:t>
            </w:r>
          </w:p>
          <w:p w:rsidR="006F09A5" w:rsidRPr="00C87828" w:rsidRDefault="006F09A5" w:rsidP="00DC6718">
            <w:pPr>
              <w:tabs>
                <w:tab w:val="left" w:pos="0"/>
                <w:tab w:val="right" w:leader="dot" w:pos="4820"/>
                <w:tab w:val="left" w:pos="5387"/>
                <w:tab w:val="right" w:leader="dot" w:pos="10206"/>
              </w:tabs>
              <w:spacing w:before="120"/>
              <w:jc w:val="both"/>
              <w:rPr>
                <w:sz w:val="24"/>
                <w:szCs w:val="24"/>
              </w:rPr>
            </w:pPr>
            <w:r>
              <w:rPr>
                <w:sz w:val="24"/>
                <w:szCs w:val="24"/>
              </w:rPr>
              <w:t xml:space="preserve">0,25 </w:t>
            </w:r>
            <w:r w:rsidR="00DC6718">
              <w:rPr>
                <w:sz w:val="24"/>
                <w:szCs w:val="24"/>
              </w:rPr>
              <w:t>đ</w:t>
            </w:r>
            <w:r>
              <w:rPr>
                <w:sz w:val="24"/>
                <w:szCs w:val="24"/>
              </w:rPr>
              <w:t>iểm</w:t>
            </w:r>
          </w:p>
        </w:tc>
      </w:tr>
    </w:tbl>
    <w:p w:rsidR="009B06D0" w:rsidRDefault="00F75E07" w:rsidP="00224C25">
      <w:pPr>
        <w:tabs>
          <w:tab w:val="left" w:pos="0"/>
          <w:tab w:val="right" w:leader="dot" w:pos="10206"/>
        </w:tabs>
        <w:jc w:val="center"/>
        <w:rPr>
          <w:sz w:val="24"/>
          <w:szCs w:val="24"/>
        </w:rPr>
      </w:pPr>
      <w:r>
        <w:rPr>
          <w:sz w:val="24"/>
          <w:szCs w:val="24"/>
        </w:rPr>
        <w:t xml:space="preserve"> </w:t>
      </w:r>
    </w:p>
    <w:p w:rsidR="00224C25" w:rsidRDefault="00A44808" w:rsidP="00224C25">
      <w:pPr>
        <w:tabs>
          <w:tab w:val="left" w:pos="0"/>
          <w:tab w:val="right" w:leader="dot" w:pos="10206"/>
        </w:tabs>
        <w:jc w:val="center"/>
        <w:rPr>
          <w:b/>
          <w:i/>
          <w:sz w:val="24"/>
          <w:szCs w:val="24"/>
        </w:rPr>
      </w:pPr>
      <w:r>
        <w:rPr>
          <w:sz w:val="24"/>
          <w:szCs w:val="24"/>
        </w:rPr>
        <w:t xml:space="preserve"> </w:t>
      </w:r>
      <w:r w:rsidR="00224C25" w:rsidRPr="00224C25">
        <w:rPr>
          <w:b/>
          <w:i/>
          <w:sz w:val="24"/>
          <w:szCs w:val="24"/>
        </w:rPr>
        <w:t>Học sinh trình bày khác đáp án nhưng đúng vẫn chấm điểm bình thường</w:t>
      </w: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D94480" w:rsidRDefault="00D94480" w:rsidP="00224C25">
      <w:pPr>
        <w:tabs>
          <w:tab w:val="left" w:pos="0"/>
          <w:tab w:val="right" w:leader="dot" w:pos="10206"/>
        </w:tabs>
        <w:jc w:val="center"/>
        <w:rPr>
          <w:b/>
          <w:i/>
          <w:sz w:val="24"/>
          <w:szCs w:val="24"/>
        </w:rPr>
      </w:pPr>
    </w:p>
    <w:p w:rsidR="00D94480" w:rsidRDefault="00D94480" w:rsidP="00224C25">
      <w:pPr>
        <w:tabs>
          <w:tab w:val="left" w:pos="0"/>
          <w:tab w:val="right" w:leader="dot" w:pos="10206"/>
        </w:tabs>
        <w:jc w:val="center"/>
        <w:rPr>
          <w:b/>
          <w:i/>
          <w:sz w:val="24"/>
          <w:szCs w:val="24"/>
        </w:rPr>
      </w:pPr>
    </w:p>
    <w:p w:rsidR="00D94480" w:rsidRDefault="00D94480" w:rsidP="00224C25">
      <w:pPr>
        <w:tabs>
          <w:tab w:val="left" w:pos="0"/>
          <w:tab w:val="right" w:leader="dot" w:pos="10206"/>
        </w:tabs>
        <w:jc w:val="center"/>
        <w:rPr>
          <w:b/>
          <w:i/>
          <w:sz w:val="24"/>
          <w:szCs w:val="24"/>
        </w:rPr>
      </w:pPr>
    </w:p>
    <w:p w:rsidR="00D94480" w:rsidRDefault="00D94480" w:rsidP="00224C25">
      <w:pPr>
        <w:tabs>
          <w:tab w:val="left" w:pos="0"/>
          <w:tab w:val="right" w:leader="dot" w:pos="10206"/>
        </w:tabs>
        <w:jc w:val="center"/>
        <w:rPr>
          <w:b/>
          <w:i/>
          <w:sz w:val="24"/>
          <w:szCs w:val="24"/>
        </w:rPr>
      </w:pPr>
    </w:p>
    <w:p w:rsidR="00D94480" w:rsidRDefault="00D94480"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Default="00594D98" w:rsidP="00224C25">
      <w:pPr>
        <w:tabs>
          <w:tab w:val="left" w:pos="0"/>
          <w:tab w:val="right" w:leader="dot" w:pos="10206"/>
        </w:tabs>
        <w:jc w:val="center"/>
        <w:rPr>
          <w:b/>
          <w:i/>
          <w:sz w:val="24"/>
          <w:szCs w:val="24"/>
        </w:rPr>
      </w:pPr>
    </w:p>
    <w:p w:rsidR="00594D98" w:rsidRPr="00FA311C" w:rsidRDefault="00594D98" w:rsidP="00594D98">
      <w:pPr>
        <w:spacing w:before="60"/>
        <w:jc w:val="center"/>
        <w:rPr>
          <w:b/>
          <w:bCs/>
          <w:sz w:val="24"/>
          <w:szCs w:val="24"/>
          <w:lang w:val="es-ES"/>
        </w:rPr>
      </w:pPr>
      <w:r w:rsidRPr="00FA311C">
        <w:rPr>
          <w:b/>
          <w:bCs/>
          <w:sz w:val="24"/>
          <w:szCs w:val="24"/>
          <w:lang w:val="es-ES"/>
        </w:rPr>
        <w:lastRenderedPageBreak/>
        <w:t>HƯỚNG DẪN CHẤM KIỂM TRA HỌC KỲ II - MÔN SINH HỌC  - LỚP 9</w:t>
      </w:r>
    </w:p>
    <w:p w:rsidR="00594D98" w:rsidRPr="00F818D7" w:rsidRDefault="00594D98" w:rsidP="00594D98">
      <w:pPr>
        <w:jc w:val="both"/>
        <w:rPr>
          <w:sz w:val="26"/>
          <w:szCs w:val="26"/>
        </w:rPr>
      </w:pPr>
      <w:r w:rsidRPr="006D3EC6">
        <w:rPr>
          <w:b/>
          <w:bCs/>
          <w:sz w:val="26"/>
          <w:szCs w:val="26"/>
          <w:lang w:val="es-ES"/>
        </w:rPr>
        <w:t>Câu 1</w:t>
      </w:r>
      <w:r w:rsidRPr="006D3EC6">
        <w:rPr>
          <w:sz w:val="26"/>
          <w:szCs w:val="26"/>
          <w:lang w:val="es-ES"/>
        </w:rPr>
        <w:t xml:space="preserve">: (2 điểm) </w:t>
      </w:r>
    </w:p>
    <w:p w:rsidR="00594D98" w:rsidRPr="006D3EC6" w:rsidRDefault="00594D98" w:rsidP="00594D98">
      <w:pPr>
        <w:jc w:val="both"/>
        <w:rPr>
          <w:sz w:val="26"/>
          <w:szCs w:val="26"/>
          <w:lang w:val="es-E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18"/>
        <w:gridCol w:w="1576"/>
      </w:tblGrid>
      <w:tr w:rsidR="00594D98" w:rsidTr="00B424D1">
        <w:tc>
          <w:tcPr>
            <w:tcW w:w="9018" w:type="dxa"/>
          </w:tcPr>
          <w:p w:rsidR="00594D98" w:rsidRPr="006D3EC6" w:rsidRDefault="00594D98" w:rsidP="00B424D1">
            <w:pPr>
              <w:spacing w:before="60"/>
              <w:jc w:val="both"/>
              <w:rPr>
                <w:sz w:val="26"/>
                <w:szCs w:val="26"/>
                <w:lang w:val="es-ES"/>
              </w:rPr>
            </w:pPr>
            <w:r>
              <w:rPr>
                <w:sz w:val="26"/>
                <w:szCs w:val="26"/>
                <w:lang w:val="es-ES"/>
              </w:rPr>
              <w:t>a</w:t>
            </w:r>
            <w:r w:rsidRPr="006D3EC6">
              <w:rPr>
                <w:sz w:val="26"/>
                <w:szCs w:val="26"/>
                <w:lang w:val="es-ES"/>
              </w:rPr>
              <w:t>- Nhân tố sinh thái là những yếu tố của môi trường tác động tới sinh vật.</w:t>
            </w:r>
          </w:p>
          <w:p w:rsidR="00594D98" w:rsidRDefault="00594D98" w:rsidP="00B424D1">
            <w:pPr>
              <w:jc w:val="both"/>
              <w:rPr>
                <w:sz w:val="26"/>
                <w:szCs w:val="26"/>
                <w:lang w:val="es-ES"/>
              </w:rPr>
            </w:pPr>
            <w:r>
              <w:rPr>
                <w:sz w:val="26"/>
                <w:szCs w:val="26"/>
                <w:lang w:val="es-ES"/>
              </w:rPr>
              <w:t>- Nhân tố sinh thái chia thành hai nhóm: Nhóm nhân tố sinh thái vô sinh và nhóm nhân tố sinh thái hữu sinh</w:t>
            </w:r>
          </w:p>
          <w:p w:rsidR="00594D98" w:rsidRDefault="00594D98" w:rsidP="00B424D1">
            <w:pPr>
              <w:jc w:val="both"/>
              <w:rPr>
                <w:sz w:val="26"/>
                <w:szCs w:val="26"/>
                <w:lang w:val="es-ES"/>
              </w:rPr>
            </w:pPr>
            <w:r>
              <w:rPr>
                <w:sz w:val="26"/>
                <w:szCs w:val="26"/>
                <w:lang w:val="es-ES"/>
              </w:rPr>
              <w:t>- cho được 2 ví dụ ứng với 2 nhóm nhân tố sinh thái</w:t>
            </w:r>
          </w:p>
          <w:p w:rsidR="00594D98" w:rsidRDefault="00594D98" w:rsidP="00B424D1">
            <w:pPr>
              <w:jc w:val="both"/>
              <w:rPr>
                <w:sz w:val="26"/>
                <w:szCs w:val="26"/>
                <w:lang w:val="es-ES"/>
              </w:rPr>
            </w:pPr>
            <w:r>
              <w:rPr>
                <w:sz w:val="26"/>
                <w:szCs w:val="26"/>
                <w:lang w:val="es-ES"/>
              </w:rPr>
              <w:t>b- Nêu được hai nhân tố sinh thái quan sát được trong lớp học</w:t>
            </w:r>
          </w:p>
          <w:p w:rsidR="00594D98" w:rsidRPr="006D3EC6" w:rsidRDefault="00594D98" w:rsidP="00B424D1">
            <w:pPr>
              <w:jc w:val="both"/>
              <w:rPr>
                <w:sz w:val="26"/>
                <w:szCs w:val="26"/>
                <w:lang w:val="es-ES"/>
              </w:rPr>
            </w:pPr>
            <w:r>
              <w:rPr>
                <w:sz w:val="26"/>
                <w:szCs w:val="26"/>
                <w:lang w:val="es-ES"/>
              </w:rPr>
              <w:t xml:space="preserve">    trình bày được tác động của hai nhân tố đến học sinh</w:t>
            </w:r>
          </w:p>
          <w:p w:rsidR="00594D98" w:rsidRPr="006D3EC6" w:rsidRDefault="00594D98" w:rsidP="00B424D1">
            <w:pPr>
              <w:jc w:val="both"/>
              <w:rPr>
                <w:i/>
                <w:sz w:val="24"/>
                <w:szCs w:val="24"/>
                <w:lang w:val="es-ES"/>
              </w:rPr>
            </w:pPr>
          </w:p>
        </w:tc>
        <w:tc>
          <w:tcPr>
            <w:tcW w:w="1576" w:type="dxa"/>
          </w:tcPr>
          <w:p w:rsidR="00594D98" w:rsidRDefault="00594D98" w:rsidP="00B424D1">
            <w:pPr>
              <w:spacing w:before="120" w:after="60"/>
              <w:jc w:val="both"/>
              <w:rPr>
                <w:sz w:val="24"/>
                <w:szCs w:val="24"/>
              </w:rPr>
            </w:pPr>
            <w:r>
              <w:rPr>
                <w:sz w:val="24"/>
                <w:szCs w:val="24"/>
              </w:rPr>
              <w:t>0,5 điểm</w:t>
            </w:r>
          </w:p>
          <w:p w:rsidR="00594D98" w:rsidRDefault="00594D98" w:rsidP="00B424D1">
            <w:pPr>
              <w:spacing w:before="120" w:after="60"/>
              <w:jc w:val="both"/>
              <w:rPr>
                <w:sz w:val="24"/>
                <w:szCs w:val="24"/>
              </w:rPr>
            </w:pPr>
            <w:r>
              <w:rPr>
                <w:sz w:val="24"/>
                <w:szCs w:val="24"/>
              </w:rPr>
              <w:t>0,5 điểm</w:t>
            </w:r>
          </w:p>
          <w:p w:rsidR="00594D98" w:rsidRDefault="00594D98" w:rsidP="00B424D1">
            <w:pPr>
              <w:spacing w:before="120" w:after="60"/>
              <w:jc w:val="both"/>
              <w:rPr>
                <w:sz w:val="24"/>
                <w:szCs w:val="24"/>
              </w:rPr>
            </w:pPr>
            <w:r>
              <w:rPr>
                <w:sz w:val="24"/>
                <w:szCs w:val="24"/>
              </w:rPr>
              <w:t>0,5 điểm</w:t>
            </w:r>
          </w:p>
          <w:p w:rsidR="00594D98" w:rsidRDefault="00594D98" w:rsidP="00B424D1">
            <w:pPr>
              <w:spacing w:after="60"/>
              <w:jc w:val="both"/>
              <w:rPr>
                <w:sz w:val="24"/>
                <w:szCs w:val="24"/>
              </w:rPr>
            </w:pPr>
            <w:r>
              <w:rPr>
                <w:sz w:val="24"/>
                <w:szCs w:val="24"/>
              </w:rPr>
              <w:t>0,25 điểm</w:t>
            </w:r>
          </w:p>
          <w:p w:rsidR="00594D98" w:rsidRPr="00166EB8" w:rsidRDefault="00594D98" w:rsidP="00B424D1">
            <w:pPr>
              <w:rPr>
                <w:sz w:val="24"/>
                <w:szCs w:val="24"/>
              </w:rPr>
            </w:pPr>
            <w:r>
              <w:rPr>
                <w:sz w:val="24"/>
                <w:szCs w:val="24"/>
              </w:rPr>
              <w:t>0,25 điểm</w:t>
            </w:r>
          </w:p>
        </w:tc>
      </w:tr>
    </w:tbl>
    <w:p w:rsidR="00594D98" w:rsidRPr="008C5AA6" w:rsidRDefault="00594D98" w:rsidP="00594D98">
      <w:pPr>
        <w:jc w:val="both"/>
        <w:rPr>
          <w:sz w:val="26"/>
          <w:szCs w:val="26"/>
          <w:lang w:val="es-ES"/>
        </w:rPr>
      </w:pPr>
      <w:r>
        <w:rPr>
          <w:b/>
          <w:bCs/>
          <w:sz w:val="26"/>
          <w:szCs w:val="26"/>
        </w:rPr>
        <w:t>Câu 2</w:t>
      </w:r>
      <w:r>
        <w:rPr>
          <w:sz w:val="26"/>
          <w:szCs w:val="26"/>
        </w:rPr>
        <w:t xml:space="preserve">: </w:t>
      </w:r>
      <w:r w:rsidRPr="00274E5D">
        <w:rPr>
          <w:sz w:val="26"/>
          <w:szCs w:val="26"/>
          <w:lang w:val="es-ES"/>
        </w:rPr>
        <w:t>(</w:t>
      </w:r>
      <w:r>
        <w:rPr>
          <w:sz w:val="26"/>
          <w:szCs w:val="26"/>
          <w:lang w:val="es-ES"/>
        </w:rPr>
        <w:t>3</w:t>
      </w:r>
      <w:r w:rsidRPr="00274E5D">
        <w:rPr>
          <w:sz w:val="26"/>
          <w:szCs w:val="26"/>
          <w:lang w:val="es-ES"/>
        </w:rPr>
        <w:t xml:space="preserve"> điểm) </w:t>
      </w:r>
    </w:p>
    <w:tbl>
      <w:tblPr>
        <w:tblStyle w:val="TableGrid"/>
        <w:tblpPr w:leftFromText="180" w:rightFromText="180" w:vertAnchor="text" w:horzAnchor="margin" w:tblpY="84"/>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18"/>
        <w:gridCol w:w="1576"/>
      </w:tblGrid>
      <w:tr w:rsidR="00594D98" w:rsidTr="00B424D1">
        <w:tc>
          <w:tcPr>
            <w:tcW w:w="9018" w:type="dxa"/>
          </w:tcPr>
          <w:p w:rsidR="00594D98" w:rsidRDefault="00594D98" w:rsidP="00594D98">
            <w:pPr>
              <w:jc w:val="both"/>
              <w:rPr>
                <w:sz w:val="26"/>
                <w:szCs w:val="26"/>
                <w:lang w:val="es-ES"/>
              </w:rPr>
            </w:pPr>
            <w:r w:rsidRPr="008C5AA6">
              <w:rPr>
                <w:sz w:val="26"/>
                <w:szCs w:val="26"/>
                <w:lang w:val="es-ES"/>
              </w:rPr>
              <w:t>- Quần thể sinh vật là bao gồm các cá thể cùng loài, cùng sống trong một khu vực nhất định, ở một thời điểm nhất định và có khả năng sinh sản tạo thành những thế hệ mới</w:t>
            </w:r>
            <w:r>
              <w:rPr>
                <w:sz w:val="26"/>
                <w:szCs w:val="26"/>
                <w:lang w:val="es-ES"/>
              </w:rPr>
              <w:t>.</w:t>
            </w:r>
          </w:p>
          <w:p w:rsidR="00594D98" w:rsidRDefault="00594D98" w:rsidP="00594D98">
            <w:pPr>
              <w:jc w:val="both"/>
              <w:rPr>
                <w:sz w:val="26"/>
                <w:szCs w:val="26"/>
                <w:lang w:val="es-ES"/>
              </w:rPr>
            </w:pPr>
            <w:r>
              <w:rPr>
                <w:sz w:val="26"/>
                <w:szCs w:val="26"/>
                <w:lang w:val="es-ES"/>
              </w:rPr>
              <w:t xml:space="preserve">- Quần thể người có các </w:t>
            </w:r>
            <w:r w:rsidRPr="0058318D">
              <w:rPr>
                <w:b/>
                <w:sz w:val="26"/>
                <w:szCs w:val="26"/>
                <w:lang w:val="es-ES"/>
              </w:rPr>
              <w:t>đặc điểm sinh học</w:t>
            </w:r>
            <w:r>
              <w:rPr>
                <w:sz w:val="26"/>
                <w:szCs w:val="26"/>
                <w:lang w:val="es-ES"/>
              </w:rPr>
              <w:t xml:space="preserve"> như các quần thể sinh vật khác:</w:t>
            </w:r>
          </w:p>
          <w:p w:rsidR="00594D98" w:rsidRPr="008C5AA6" w:rsidRDefault="00594D98" w:rsidP="00594D98">
            <w:pPr>
              <w:jc w:val="both"/>
              <w:rPr>
                <w:sz w:val="26"/>
                <w:szCs w:val="26"/>
                <w:lang w:val="es-ES"/>
              </w:rPr>
            </w:pPr>
            <w:r>
              <w:rPr>
                <w:sz w:val="26"/>
                <w:szCs w:val="26"/>
                <w:lang w:val="es-ES"/>
              </w:rPr>
              <w:t>như giới tính, lứa tuổi, mật độ sinh sản … (học sinh chỉ cần dẫn chứng một vài đặc điểm)</w:t>
            </w:r>
          </w:p>
          <w:p w:rsidR="00594D98" w:rsidRDefault="00594D98" w:rsidP="00594D98">
            <w:pPr>
              <w:jc w:val="both"/>
              <w:rPr>
                <w:sz w:val="26"/>
                <w:szCs w:val="26"/>
                <w:lang w:val="es-ES"/>
              </w:rPr>
            </w:pPr>
            <w:r w:rsidRPr="0058318D">
              <w:rPr>
                <w:sz w:val="26"/>
                <w:szCs w:val="26"/>
                <w:lang w:val="es-ES"/>
              </w:rPr>
              <w:t xml:space="preserve">- Quần thể người có các đặc điểm riêng mà các quần thể sinh vật khác không có , đó là các đặc trưng về </w:t>
            </w:r>
            <w:r w:rsidRPr="0058318D">
              <w:rPr>
                <w:b/>
                <w:sz w:val="26"/>
                <w:szCs w:val="26"/>
                <w:lang w:val="es-ES"/>
              </w:rPr>
              <w:t>kinh tế -  xã hội</w:t>
            </w:r>
          </w:p>
          <w:p w:rsidR="00594D98" w:rsidRPr="0058318D" w:rsidRDefault="00594D98" w:rsidP="00594D98">
            <w:pPr>
              <w:jc w:val="both"/>
              <w:rPr>
                <w:i/>
                <w:sz w:val="24"/>
                <w:szCs w:val="24"/>
                <w:lang w:val="es-ES"/>
              </w:rPr>
            </w:pPr>
            <w:r>
              <w:rPr>
                <w:sz w:val="26"/>
                <w:szCs w:val="26"/>
                <w:lang w:val="es-ES"/>
              </w:rPr>
              <w:t>như pháp luật, hôn nhân, giáo dục, văn hoá …(học sinh chỉ cần dẫn chứng một vài đặc trưng)</w:t>
            </w:r>
          </w:p>
        </w:tc>
        <w:tc>
          <w:tcPr>
            <w:tcW w:w="1576" w:type="dxa"/>
          </w:tcPr>
          <w:p w:rsidR="00594D98" w:rsidRDefault="00594D98" w:rsidP="00594D98">
            <w:pPr>
              <w:spacing w:before="60"/>
              <w:jc w:val="both"/>
              <w:rPr>
                <w:sz w:val="24"/>
                <w:szCs w:val="24"/>
              </w:rPr>
            </w:pPr>
            <w:r>
              <w:rPr>
                <w:sz w:val="24"/>
                <w:szCs w:val="24"/>
              </w:rPr>
              <w:t>1,00 điểm</w:t>
            </w:r>
          </w:p>
          <w:p w:rsidR="00594D98" w:rsidRDefault="00594D98" w:rsidP="00594D98">
            <w:pPr>
              <w:jc w:val="both"/>
              <w:rPr>
                <w:sz w:val="24"/>
                <w:szCs w:val="24"/>
              </w:rPr>
            </w:pPr>
          </w:p>
          <w:p w:rsidR="00594D98" w:rsidRDefault="00594D98" w:rsidP="00594D98">
            <w:pPr>
              <w:jc w:val="both"/>
              <w:rPr>
                <w:sz w:val="24"/>
                <w:szCs w:val="24"/>
              </w:rPr>
            </w:pPr>
          </w:p>
          <w:p w:rsidR="00594D98" w:rsidRDefault="00594D98" w:rsidP="00594D98">
            <w:pPr>
              <w:spacing w:before="60"/>
              <w:jc w:val="both"/>
              <w:rPr>
                <w:sz w:val="24"/>
                <w:szCs w:val="24"/>
              </w:rPr>
            </w:pPr>
            <w:r>
              <w:rPr>
                <w:sz w:val="24"/>
                <w:szCs w:val="24"/>
              </w:rPr>
              <w:t>0,75 điểm</w:t>
            </w:r>
          </w:p>
          <w:p w:rsidR="00594D98" w:rsidRDefault="00594D98" w:rsidP="00594D98">
            <w:pPr>
              <w:jc w:val="both"/>
              <w:rPr>
                <w:sz w:val="24"/>
                <w:szCs w:val="24"/>
              </w:rPr>
            </w:pPr>
            <w:r>
              <w:rPr>
                <w:sz w:val="24"/>
                <w:szCs w:val="24"/>
              </w:rPr>
              <w:t>0,25 điểm</w:t>
            </w:r>
          </w:p>
          <w:p w:rsidR="00594D98" w:rsidRDefault="00594D98" w:rsidP="00594D98">
            <w:pPr>
              <w:jc w:val="both"/>
              <w:rPr>
                <w:sz w:val="24"/>
                <w:szCs w:val="24"/>
              </w:rPr>
            </w:pPr>
          </w:p>
          <w:p w:rsidR="00594D98" w:rsidRDefault="00594D98" w:rsidP="00A57B59">
            <w:pPr>
              <w:spacing w:before="60"/>
              <w:jc w:val="both"/>
              <w:rPr>
                <w:sz w:val="24"/>
                <w:szCs w:val="24"/>
              </w:rPr>
            </w:pPr>
            <w:r>
              <w:rPr>
                <w:sz w:val="24"/>
                <w:szCs w:val="24"/>
              </w:rPr>
              <w:t>0,75 điểm</w:t>
            </w:r>
          </w:p>
          <w:p w:rsidR="00594D98" w:rsidRDefault="00594D98" w:rsidP="00594D98">
            <w:pPr>
              <w:jc w:val="both"/>
              <w:rPr>
                <w:sz w:val="24"/>
                <w:szCs w:val="24"/>
              </w:rPr>
            </w:pPr>
          </w:p>
          <w:p w:rsidR="00594D98" w:rsidRDefault="00594D98" w:rsidP="00594D98">
            <w:pPr>
              <w:jc w:val="both"/>
              <w:rPr>
                <w:sz w:val="24"/>
                <w:szCs w:val="24"/>
              </w:rPr>
            </w:pPr>
            <w:r>
              <w:rPr>
                <w:sz w:val="24"/>
                <w:szCs w:val="24"/>
              </w:rPr>
              <w:t>0,25 điểm</w:t>
            </w:r>
          </w:p>
          <w:p w:rsidR="00594D98" w:rsidRDefault="00594D98" w:rsidP="00594D98">
            <w:pPr>
              <w:jc w:val="both"/>
              <w:rPr>
                <w:sz w:val="24"/>
                <w:szCs w:val="24"/>
              </w:rPr>
            </w:pPr>
          </w:p>
        </w:tc>
      </w:tr>
    </w:tbl>
    <w:p w:rsidR="00594D98" w:rsidRDefault="00594D98" w:rsidP="00594D98">
      <w:pPr>
        <w:tabs>
          <w:tab w:val="right" w:leader="dot" w:pos="-1560"/>
          <w:tab w:val="left" w:pos="0"/>
        </w:tabs>
        <w:jc w:val="both"/>
        <w:rPr>
          <w:b/>
          <w:sz w:val="26"/>
          <w:szCs w:val="26"/>
          <w:lang w:val="es-ES"/>
        </w:rPr>
      </w:pPr>
    </w:p>
    <w:p w:rsidR="00594D98" w:rsidRDefault="00594D98" w:rsidP="00594D98">
      <w:pPr>
        <w:tabs>
          <w:tab w:val="right" w:leader="dot" w:pos="-1560"/>
          <w:tab w:val="left" w:pos="0"/>
        </w:tabs>
        <w:jc w:val="both"/>
        <w:rPr>
          <w:sz w:val="26"/>
          <w:szCs w:val="26"/>
          <w:lang w:val="es-ES"/>
        </w:rPr>
      </w:pPr>
      <w:r w:rsidRPr="00722B53">
        <w:rPr>
          <w:b/>
          <w:bCs/>
          <w:sz w:val="26"/>
          <w:szCs w:val="26"/>
          <w:lang w:val="es-ES"/>
        </w:rPr>
        <w:t>Câu 3</w:t>
      </w:r>
      <w:r w:rsidRPr="00722B53">
        <w:rPr>
          <w:sz w:val="26"/>
          <w:szCs w:val="26"/>
          <w:lang w:val="es-ES"/>
        </w:rPr>
        <w:t xml:space="preserve">: (2 điểm) </w:t>
      </w:r>
    </w:p>
    <w:tbl>
      <w:tblPr>
        <w:tblStyle w:val="TableGrid"/>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18"/>
        <w:gridCol w:w="1576"/>
      </w:tblGrid>
      <w:tr w:rsidR="00594D98" w:rsidTr="00B424D1">
        <w:tc>
          <w:tcPr>
            <w:tcW w:w="9018" w:type="dxa"/>
          </w:tcPr>
          <w:p w:rsidR="00594D98" w:rsidRDefault="00594D98" w:rsidP="00B424D1">
            <w:pPr>
              <w:spacing w:before="120"/>
              <w:jc w:val="both"/>
              <w:rPr>
                <w:sz w:val="26"/>
                <w:szCs w:val="26"/>
              </w:rPr>
            </w:pPr>
            <w:r w:rsidRPr="000C1DA5">
              <w:rPr>
                <w:sz w:val="26"/>
                <w:szCs w:val="26"/>
              </w:rPr>
              <w:t xml:space="preserve"> a- </w:t>
            </w:r>
            <w:r>
              <w:rPr>
                <w:sz w:val="26"/>
                <w:szCs w:val="26"/>
              </w:rPr>
              <w:t>Ô nhiễm môi trường là hiện tượng môi trường bị bẩn, đồng thời các tính chất vật lí , hóa học, sinh học của môi trường bị thay đổ, gây tác hại đến đời sống của con người và các sinh vật</w:t>
            </w:r>
          </w:p>
          <w:p w:rsidR="00594D98" w:rsidRDefault="00594D98" w:rsidP="00B424D1">
            <w:pPr>
              <w:spacing w:before="120"/>
              <w:jc w:val="both"/>
              <w:rPr>
                <w:sz w:val="26"/>
                <w:szCs w:val="26"/>
              </w:rPr>
            </w:pPr>
            <w:r>
              <w:rPr>
                <w:sz w:val="26"/>
                <w:szCs w:val="26"/>
              </w:rPr>
              <w:t>Nguyên nhân gây ô nhiễm môi trường từ nông nghiệp:</w:t>
            </w:r>
          </w:p>
          <w:p w:rsidR="00594D98" w:rsidRDefault="00594D98" w:rsidP="00B424D1">
            <w:pPr>
              <w:spacing w:before="120"/>
              <w:jc w:val="both"/>
              <w:rPr>
                <w:sz w:val="26"/>
                <w:szCs w:val="26"/>
              </w:rPr>
            </w:pPr>
            <w:r>
              <w:rPr>
                <w:sz w:val="26"/>
                <w:szCs w:val="26"/>
              </w:rPr>
              <w:t>- Trong trồng trọt sử dụng không hợp lý các loại hoá chất bảo vệ thực vật (thuốc trừ sâu, thuốc diệt cỏ, diệt nấm mốc …)</w:t>
            </w:r>
          </w:p>
          <w:p w:rsidR="00594D98" w:rsidRDefault="00594D98" w:rsidP="00B424D1">
            <w:pPr>
              <w:spacing w:before="120"/>
              <w:jc w:val="both"/>
              <w:rPr>
                <w:sz w:val="26"/>
                <w:szCs w:val="26"/>
              </w:rPr>
            </w:pPr>
            <w:r>
              <w:rPr>
                <w:sz w:val="26"/>
                <w:szCs w:val="26"/>
              </w:rPr>
              <w:t>- Trong chăn nuôi thải phân, rác , xác chết vật nuôi chưa xử lý ra môi trường</w:t>
            </w:r>
          </w:p>
          <w:p w:rsidR="00594D98" w:rsidRDefault="00594D98" w:rsidP="00B424D1">
            <w:pPr>
              <w:spacing w:before="120"/>
              <w:jc w:val="both"/>
              <w:rPr>
                <w:sz w:val="26"/>
                <w:szCs w:val="26"/>
              </w:rPr>
            </w:pPr>
            <w:r>
              <w:rPr>
                <w:sz w:val="26"/>
                <w:szCs w:val="26"/>
              </w:rPr>
              <w:t>- Nuôi trồng thuỷ sản: sử dụng các loại thuốc, hoá chất không hợp lý, chất cấm</w:t>
            </w:r>
            <w:r w:rsidR="00365E14">
              <w:rPr>
                <w:sz w:val="26"/>
                <w:szCs w:val="26"/>
              </w:rPr>
              <w:t>, thức ăn dư thừa, chất thải …</w:t>
            </w:r>
          </w:p>
          <w:p w:rsidR="00365E14" w:rsidRPr="00365E14" w:rsidRDefault="00365E14" w:rsidP="00B424D1">
            <w:pPr>
              <w:spacing w:before="120"/>
              <w:jc w:val="both"/>
              <w:rPr>
                <w:i/>
                <w:sz w:val="26"/>
                <w:szCs w:val="26"/>
              </w:rPr>
            </w:pPr>
            <w:r>
              <w:rPr>
                <w:i/>
                <w:sz w:val="26"/>
                <w:szCs w:val="26"/>
              </w:rPr>
              <w:t>Học sinh nêu được 1 ý chấm 0,25 điểm, nêu được 2 ý trở lên chấm 0,5 điểm</w:t>
            </w:r>
          </w:p>
          <w:p w:rsidR="00594D98" w:rsidRDefault="00594D98" w:rsidP="00B424D1">
            <w:pPr>
              <w:spacing w:before="120"/>
              <w:jc w:val="both"/>
              <w:rPr>
                <w:sz w:val="26"/>
                <w:szCs w:val="26"/>
              </w:rPr>
            </w:pPr>
            <w:r>
              <w:rPr>
                <w:sz w:val="26"/>
                <w:szCs w:val="26"/>
              </w:rPr>
              <w:t>c- Trong sản xuất và chế biến, những việc làm tạo ra thực phẩm: sử dụng không đúng cách các loại thuốc bảo vệ thực vật (rau quả nhiễm thuốc trừ sâu), trong chăn nuôi sử dụng các chất cấm (chất kích thích tăng trưởng, chất tạo nạc, thuốc kháng sinh bị cấm), trong bảo quản và chế biến sử dụng các chất bảo quản, chất tạo màu bị cấm , bảo quản chế biến không đảm bảo vệ sinh làm thực phẩm bị nhiễm khuẩn</w:t>
            </w:r>
          </w:p>
          <w:p w:rsidR="00594D98" w:rsidRPr="001720EA" w:rsidRDefault="00594D98" w:rsidP="00B424D1">
            <w:pPr>
              <w:spacing w:before="120"/>
              <w:jc w:val="both"/>
              <w:rPr>
                <w:i/>
                <w:sz w:val="26"/>
                <w:szCs w:val="26"/>
              </w:rPr>
            </w:pPr>
            <w:r>
              <w:rPr>
                <w:i/>
                <w:sz w:val="26"/>
                <w:szCs w:val="26"/>
              </w:rPr>
              <w:t>Học sinh nêu được 1 ý chấm 0,25 điểm, nêu được từ 2 ý trở lên chấm 0,5 điểm</w:t>
            </w:r>
          </w:p>
          <w:p w:rsidR="00594D98" w:rsidRPr="00FA311C" w:rsidRDefault="00594D98" w:rsidP="00B424D1">
            <w:pPr>
              <w:jc w:val="both"/>
              <w:rPr>
                <w:sz w:val="26"/>
                <w:szCs w:val="26"/>
                <w:lang w:val="es-ES"/>
              </w:rPr>
            </w:pPr>
          </w:p>
        </w:tc>
        <w:tc>
          <w:tcPr>
            <w:tcW w:w="1576" w:type="dxa"/>
          </w:tcPr>
          <w:p w:rsidR="00594D98" w:rsidRPr="00851B1C" w:rsidRDefault="00594D98" w:rsidP="00B424D1">
            <w:pPr>
              <w:spacing w:before="120"/>
              <w:jc w:val="both"/>
              <w:rPr>
                <w:sz w:val="26"/>
                <w:szCs w:val="26"/>
                <w:lang w:val="es-ES"/>
              </w:rPr>
            </w:pPr>
            <w:r>
              <w:rPr>
                <w:sz w:val="26"/>
                <w:szCs w:val="26"/>
                <w:lang w:val="es-ES"/>
              </w:rPr>
              <w:t>1</w:t>
            </w:r>
            <w:r w:rsidRPr="00851B1C">
              <w:rPr>
                <w:sz w:val="26"/>
                <w:szCs w:val="26"/>
                <w:lang w:val="es-ES"/>
              </w:rPr>
              <w:t xml:space="preserve"> điểm</w:t>
            </w:r>
          </w:p>
          <w:p w:rsidR="00594D98" w:rsidRDefault="00594D98" w:rsidP="00B424D1">
            <w:pPr>
              <w:jc w:val="both"/>
              <w:rPr>
                <w:sz w:val="26"/>
                <w:szCs w:val="26"/>
              </w:rPr>
            </w:pPr>
          </w:p>
          <w:p w:rsidR="00594D98" w:rsidRDefault="00594D98" w:rsidP="00B424D1">
            <w:pPr>
              <w:jc w:val="both"/>
              <w:rPr>
                <w:sz w:val="26"/>
                <w:szCs w:val="26"/>
              </w:rPr>
            </w:pPr>
          </w:p>
          <w:p w:rsidR="00594D98" w:rsidRDefault="00594D98" w:rsidP="00B424D1">
            <w:pPr>
              <w:jc w:val="both"/>
              <w:rPr>
                <w:sz w:val="26"/>
                <w:szCs w:val="26"/>
              </w:rPr>
            </w:pPr>
          </w:p>
          <w:p w:rsidR="00594D98" w:rsidRDefault="00594D98" w:rsidP="00B424D1">
            <w:pPr>
              <w:jc w:val="both"/>
              <w:rPr>
                <w:sz w:val="26"/>
                <w:szCs w:val="26"/>
              </w:rPr>
            </w:pPr>
          </w:p>
          <w:p w:rsidR="00594D98" w:rsidRPr="00851B1C" w:rsidRDefault="00594D98" w:rsidP="00B424D1">
            <w:pPr>
              <w:jc w:val="both"/>
              <w:rPr>
                <w:sz w:val="26"/>
                <w:szCs w:val="26"/>
              </w:rPr>
            </w:pPr>
            <w:r w:rsidRPr="00851B1C">
              <w:rPr>
                <w:sz w:val="26"/>
                <w:szCs w:val="26"/>
              </w:rPr>
              <w:t>0,5 điểm</w:t>
            </w:r>
          </w:p>
          <w:p w:rsidR="00594D98" w:rsidRDefault="00594D98" w:rsidP="00B424D1">
            <w:pPr>
              <w:jc w:val="both"/>
              <w:rPr>
                <w:sz w:val="26"/>
                <w:szCs w:val="26"/>
              </w:rPr>
            </w:pPr>
          </w:p>
          <w:p w:rsidR="00594D98" w:rsidRDefault="00594D98" w:rsidP="00B424D1">
            <w:pPr>
              <w:jc w:val="both"/>
              <w:rPr>
                <w:sz w:val="26"/>
                <w:szCs w:val="26"/>
              </w:rPr>
            </w:pPr>
          </w:p>
          <w:p w:rsidR="00365E14" w:rsidRDefault="00365E14" w:rsidP="00B424D1">
            <w:pPr>
              <w:jc w:val="both"/>
              <w:rPr>
                <w:sz w:val="26"/>
                <w:szCs w:val="26"/>
              </w:rPr>
            </w:pPr>
          </w:p>
          <w:p w:rsidR="00365E14" w:rsidRDefault="00365E14" w:rsidP="00B424D1">
            <w:pPr>
              <w:jc w:val="both"/>
              <w:rPr>
                <w:sz w:val="26"/>
                <w:szCs w:val="26"/>
              </w:rPr>
            </w:pPr>
          </w:p>
          <w:p w:rsidR="00365E14" w:rsidRDefault="00365E14" w:rsidP="00B424D1">
            <w:pPr>
              <w:jc w:val="both"/>
              <w:rPr>
                <w:sz w:val="26"/>
                <w:szCs w:val="26"/>
              </w:rPr>
            </w:pPr>
          </w:p>
          <w:p w:rsidR="00594D98" w:rsidRDefault="00594D98" w:rsidP="00B424D1">
            <w:pPr>
              <w:jc w:val="both"/>
              <w:rPr>
                <w:sz w:val="26"/>
                <w:szCs w:val="26"/>
              </w:rPr>
            </w:pPr>
          </w:p>
          <w:p w:rsidR="00594D98" w:rsidRDefault="00594D98" w:rsidP="00B424D1">
            <w:pPr>
              <w:jc w:val="both"/>
              <w:rPr>
                <w:sz w:val="26"/>
                <w:szCs w:val="26"/>
              </w:rPr>
            </w:pPr>
          </w:p>
          <w:p w:rsidR="00594D98" w:rsidRDefault="00594D98" w:rsidP="00B424D1">
            <w:pPr>
              <w:jc w:val="both"/>
              <w:rPr>
                <w:sz w:val="26"/>
                <w:szCs w:val="26"/>
              </w:rPr>
            </w:pPr>
            <w:r w:rsidRPr="00851B1C">
              <w:rPr>
                <w:sz w:val="26"/>
                <w:szCs w:val="26"/>
              </w:rPr>
              <w:t>0,5 điểm</w:t>
            </w:r>
          </w:p>
          <w:p w:rsidR="00594D98" w:rsidRDefault="00594D98" w:rsidP="00B424D1">
            <w:pPr>
              <w:jc w:val="both"/>
              <w:rPr>
                <w:sz w:val="24"/>
                <w:szCs w:val="24"/>
              </w:rPr>
            </w:pPr>
          </w:p>
        </w:tc>
      </w:tr>
    </w:tbl>
    <w:p w:rsidR="00594D98" w:rsidRPr="00CA34A6" w:rsidRDefault="00594D98" w:rsidP="00594D98">
      <w:pPr>
        <w:jc w:val="both"/>
        <w:rPr>
          <w:sz w:val="26"/>
          <w:szCs w:val="26"/>
          <w:lang w:val="es-ES"/>
        </w:rPr>
      </w:pPr>
      <w:r w:rsidRPr="00913A19">
        <w:rPr>
          <w:b/>
          <w:sz w:val="26"/>
          <w:szCs w:val="26"/>
          <w:lang w:val="es-ES"/>
        </w:rPr>
        <w:t>Câu 4</w:t>
      </w:r>
      <w:r w:rsidRPr="00913A19">
        <w:rPr>
          <w:sz w:val="26"/>
          <w:szCs w:val="26"/>
          <w:lang w:val="es-ES"/>
        </w:rPr>
        <w:t xml:space="preserve">: (2 điểm) </w:t>
      </w:r>
    </w:p>
    <w:tbl>
      <w:tblPr>
        <w:tblStyle w:val="TableGrid"/>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18"/>
        <w:gridCol w:w="1576"/>
      </w:tblGrid>
      <w:tr w:rsidR="00594D98" w:rsidTr="00B424D1">
        <w:tc>
          <w:tcPr>
            <w:tcW w:w="9018" w:type="dxa"/>
          </w:tcPr>
          <w:p w:rsidR="00594D98" w:rsidRDefault="00594D98" w:rsidP="00B424D1">
            <w:pPr>
              <w:jc w:val="both"/>
              <w:rPr>
                <w:sz w:val="26"/>
                <w:szCs w:val="26"/>
              </w:rPr>
            </w:pPr>
            <w:r>
              <w:rPr>
                <w:sz w:val="26"/>
                <w:szCs w:val="26"/>
              </w:rPr>
              <w:t>- Trong mối quan hệ khác loài, mối quan hệ hỗ trợ là mối quan hệ có lợi hoặc ít nhất không có hại cho tất cả sinh vật</w:t>
            </w:r>
          </w:p>
          <w:p w:rsidR="00594D98" w:rsidRDefault="00594D98" w:rsidP="00B424D1">
            <w:pPr>
              <w:jc w:val="both"/>
              <w:rPr>
                <w:sz w:val="26"/>
                <w:szCs w:val="26"/>
              </w:rPr>
            </w:pPr>
            <w:r>
              <w:rPr>
                <w:sz w:val="26"/>
                <w:szCs w:val="26"/>
              </w:rPr>
              <w:t>- Cho được ví dụ</w:t>
            </w:r>
          </w:p>
          <w:p w:rsidR="00594D98" w:rsidRDefault="00594D98" w:rsidP="00B424D1">
            <w:pPr>
              <w:jc w:val="both"/>
              <w:rPr>
                <w:sz w:val="26"/>
                <w:szCs w:val="26"/>
              </w:rPr>
            </w:pPr>
            <w:r>
              <w:rPr>
                <w:sz w:val="26"/>
                <w:szCs w:val="26"/>
              </w:rPr>
              <w:t>- Trong  quan hệ đối địch, một bên sinh vật được lợi, còn bên kia bị hại, hoặc cả hai bên cùng bị hại</w:t>
            </w:r>
          </w:p>
          <w:p w:rsidR="00594D98" w:rsidRDefault="00594D98" w:rsidP="00B424D1">
            <w:pPr>
              <w:jc w:val="both"/>
              <w:rPr>
                <w:sz w:val="26"/>
                <w:szCs w:val="26"/>
              </w:rPr>
            </w:pPr>
            <w:r>
              <w:rPr>
                <w:sz w:val="26"/>
                <w:szCs w:val="26"/>
              </w:rPr>
              <w:t>- Cho được ví dụ</w:t>
            </w:r>
          </w:p>
          <w:p w:rsidR="00594D98" w:rsidRPr="001720EA" w:rsidRDefault="00594D98" w:rsidP="00B424D1">
            <w:pPr>
              <w:jc w:val="both"/>
              <w:rPr>
                <w:sz w:val="26"/>
                <w:szCs w:val="26"/>
              </w:rPr>
            </w:pPr>
          </w:p>
        </w:tc>
        <w:tc>
          <w:tcPr>
            <w:tcW w:w="1576" w:type="dxa"/>
          </w:tcPr>
          <w:p w:rsidR="00594D98" w:rsidRDefault="00594D98" w:rsidP="00B424D1">
            <w:pPr>
              <w:jc w:val="both"/>
              <w:rPr>
                <w:sz w:val="24"/>
                <w:szCs w:val="24"/>
              </w:rPr>
            </w:pPr>
            <w:r>
              <w:rPr>
                <w:sz w:val="24"/>
                <w:szCs w:val="24"/>
              </w:rPr>
              <w:t>0,75 điểm</w:t>
            </w:r>
          </w:p>
          <w:p w:rsidR="00594D98" w:rsidRDefault="00594D98" w:rsidP="00B424D1">
            <w:pPr>
              <w:jc w:val="both"/>
              <w:rPr>
                <w:sz w:val="24"/>
                <w:szCs w:val="24"/>
              </w:rPr>
            </w:pPr>
          </w:p>
          <w:p w:rsidR="00594D98" w:rsidRDefault="00594D98" w:rsidP="00B424D1">
            <w:pPr>
              <w:jc w:val="both"/>
              <w:rPr>
                <w:sz w:val="24"/>
                <w:szCs w:val="24"/>
              </w:rPr>
            </w:pPr>
            <w:r>
              <w:rPr>
                <w:sz w:val="24"/>
                <w:szCs w:val="24"/>
              </w:rPr>
              <w:t>0,25 điểm</w:t>
            </w:r>
          </w:p>
          <w:p w:rsidR="00594D98" w:rsidRDefault="00594D98" w:rsidP="00B424D1">
            <w:pPr>
              <w:spacing w:before="120"/>
              <w:jc w:val="both"/>
              <w:rPr>
                <w:sz w:val="24"/>
                <w:szCs w:val="24"/>
              </w:rPr>
            </w:pPr>
            <w:r>
              <w:rPr>
                <w:sz w:val="24"/>
                <w:szCs w:val="24"/>
              </w:rPr>
              <w:t>0,75 điểm</w:t>
            </w:r>
          </w:p>
          <w:p w:rsidR="00594D98" w:rsidRDefault="00594D98" w:rsidP="00B424D1">
            <w:pPr>
              <w:spacing w:before="120"/>
              <w:jc w:val="both"/>
              <w:rPr>
                <w:sz w:val="24"/>
                <w:szCs w:val="24"/>
              </w:rPr>
            </w:pPr>
            <w:r>
              <w:rPr>
                <w:sz w:val="24"/>
                <w:szCs w:val="24"/>
              </w:rPr>
              <w:t>0,25 điểm</w:t>
            </w:r>
          </w:p>
          <w:p w:rsidR="00594D98" w:rsidRDefault="00594D98" w:rsidP="00B424D1">
            <w:pPr>
              <w:jc w:val="both"/>
              <w:rPr>
                <w:sz w:val="24"/>
                <w:szCs w:val="24"/>
              </w:rPr>
            </w:pPr>
          </w:p>
        </w:tc>
      </w:tr>
    </w:tbl>
    <w:p w:rsidR="00594D98" w:rsidRPr="00B9625A" w:rsidRDefault="00594D98" w:rsidP="00594D98">
      <w:pPr>
        <w:jc w:val="both"/>
        <w:rPr>
          <w:sz w:val="26"/>
          <w:szCs w:val="26"/>
        </w:rPr>
      </w:pPr>
      <w:r w:rsidRPr="00216ACE">
        <w:rPr>
          <w:b/>
          <w:sz w:val="26"/>
          <w:szCs w:val="26"/>
        </w:rPr>
        <w:lastRenderedPageBreak/>
        <w:t xml:space="preserve">Câu </w:t>
      </w:r>
      <w:r>
        <w:rPr>
          <w:b/>
          <w:sz w:val="26"/>
          <w:szCs w:val="26"/>
        </w:rPr>
        <w:t>5</w:t>
      </w:r>
      <w:r w:rsidRPr="00216ACE">
        <w:rPr>
          <w:sz w:val="26"/>
          <w:szCs w:val="26"/>
        </w:rPr>
        <w:t>: (</w:t>
      </w:r>
      <w:r>
        <w:rPr>
          <w:sz w:val="26"/>
          <w:szCs w:val="26"/>
        </w:rPr>
        <w:t xml:space="preserve">1 </w:t>
      </w:r>
      <w:r w:rsidRPr="00216ACE">
        <w:rPr>
          <w:sz w:val="26"/>
          <w:szCs w:val="26"/>
        </w:rPr>
        <w:t>điểm)</w:t>
      </w:r>
      <w:r>
        <w:rPr>
          <w:sz w:val="26"/>
          <w:szCs w:val="26"/>
        </w:rPr>
        <w:t xml:space="preserve"> </w:t>
      </w:r>
    </w:p>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9018"/>
        <w:gridCol w:w="1576"/>
      </w:tblGrid>
      <w:tr w:rsidR="00594D98" w:rsidTr="00B424D1">
        <w:tc>
          <w:tcPr>
            <w:tcW w:w="9018" w:type="dxa"/>
          </w:tcPr>
          <w:p w:rsidR="00594D98" w:rsidRDefault="00594D98" w:rsidP="00B424D1">
            <w:pPr>
              <w:jc w:val="both"/>
              <w:rPr>
                <w:sz w:val="26"/>
                <w:szCs w:val="26"/>
              </w:rPr>
            </w:pPr>
            <w:r>
              <w:rPr>
                <w:sz w:val="26"/>
                <w:szCs w:val="26"/>
              </w:rPr>
              <w:t>- Nêu được một việc làm hợp lý để  bảo vệ cải tạo môi trường tự nhiên</w:t>
            </w:r>
          </w:p>
          <w:p w:rsidR="00594D98" w:rsidRDefault="00594D98" w:rsidP="00B424D1">
            <w:pPr>
              <w:jc w:val="both"/>
              <w:rPr>
                <w:sz w:val="26"/>
                <w:szCs w:val="26"/>
              </w:rPr>
            </w:pPr>
            <w:r>
              <w:rPr>
                <w:sz w:val="26"/>
                <w:szCs w:val="26"/>
              </w:rPr>
              <w:t xml:space="preserve">- Giải thích được </w:t>
            </w:r>
            <w:r>
              <w:rPr>
                <w:sz w:val="26"/>
                <w:szCs w:val="26"/>
                <w:lang w:val="es-ES"/>
              </w:rPr>
              <w:t xml:space="preserve"> việc làm đó giúp bảo vệ và cải tạo môi trường tự nhiên</w:t>
            </w:r>
          </w:p>
          <w:p w:rsidR="00594D98" w:rsidRPr="001720EA" w:rsidRDefault="00594D98" w:rsidP="00B424D1">
            <w:pPr>
              <w:jc w:val="both"/>
              <w:rPr>
                <w:sz w:val="26"/>
                <w:szCs w:val="26"/>
              </w:rPr>
            </w:pPr>
          </w:p>
        </w:tc>
        <w:tc>
          <w:tcPr>
            <w:tcW w:w="1576" w:type="dxa"/>
          </w:tcPr>
          <w:p w:rsidR="00594D98" w:rsidRDefault="00594D98" w:rsidP="00B424D1">
            <w:pPr>
              <w:jc w:val="both"/>
              <w:rPr>
                <w:sz w:val="24"/>
                <w:szCs w:val="24"/>
              </w:rPr>
            </w:pPr>
            <w:r>
              <w:rPr>
                <w:sz w:val="24"/>
                <w:szCs w:val="24"/>
              </w:rPr>
              <w:t>0,75 điểm</w:t>
            </w:r>
          </w:p>
          <w:p w:rsidR="00594D98" w:rsidRDefault="00594D98" w:rsidP="00B424D1">
            <w:pPr>
              <w:jc w:val="both"/>
              <w:rPr>
                <w:sz w:val="24"/>
                <w:szCs w:val="24"/>
              </w:rPr>
            </w:pPr>
            <w:r>
              <w:rPr>
                <w:sz w:val="24"/>
                <w:szCs w:val="24"/>
              </w:rPr>
              <w:t>0,25 điểm</w:t>
            </w:r>
          </w:p>
          <w:p w:rsidR="00594D98" w:rsidRDefault="00594D98" w:rsidP="00B424D1">
            <w:pPr>
              <w:jc w:val="both"/>
              <w:rPr>
                <w:sz w:val="24"/>
                <w:szCs w:val="24"/>
              </w:rPr>
            </w:pPr>
          </w:p>
        </w:tc>
      </w:tr>
    </w:tbl>
    <w:p w:rsidR="00594D98" w:rsidRDefault="00594D98" w:rsidP="00594D98">
      <w:pPr>
        <w:jc w:val="both"/>
        <w:rPr>
          <w:sz w:val="26"/>
          <w:szCs w:val="26"/>
        </w:rPr>
      </w:pPr>
    </w:p>
    <w:p w:rsidR="00594D98" w:rsidRPr="00143966" w:rsidRDefault="00594D98" w:rsidP="00594D98">
      <w:pPr>
        <w:rPr>
          <w:lang w:val="fr-FR"/>
        </w:rPr>
      </w:pPr>
      <w:r>
        <w:rPr>
          <w:lang w:val="fr-FR"/>
        </w:rPr>
        <w:t xml:space="preserve">Lưu ý : </w:t>
      </w:r>
      <w:r w:rsidRPr="00143966">
        <w:rPr>
          <w:lang w:val="fr-FR"/>
        </w:rPr>
        <w:t>Học sinh là</w:t>
      </w:r>
      <w:r>
        <w:rPr>
          <w:lang w:val="fr-FR"/>
        </w:rPr>
        <w:t>m cách khác đáp án nhưng đúng vẫn chấm điểm bình thường</w:t>
      </w:r>
    </w:p>
    <w:p w:rsidR="00594D98" w:rsidRPr="00224C25" w:rsidRDefault="00594D98" w:rsidP="00224C25">
      <w:pPr>
        <w:tabs>
          <w:tab w:val="left" w:pos="0"/>
          <w:tab w:val="right" w:leader="dot" w:pos="10206"/>
        </w:tabs>
        <w:jc w:val="center"/>
        <w:rPr>
          <w:b/>
          <w:i/>
          <w:sz w:val="24"/>
          <w:szCs w:val="24"/>
        </w:rPr>
      </w:pPr>
    </w:p>
    <w:sectPr w:rsidR="00594D98" w:rsidRPr="00224C25" w:rsidSect="00331170">
      <w:pgSz w:w="11909" w:h="16834" w:code="9"/>
      <w:pgMar w:top="680" w:right="68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6D"/>
    <w:multiLevelType w:val="hybridMultilevel"/>
    <w:tmpl w:val="A4D02E94"/>
    <w:lvl w:ilvl="0" w:tplc="1C74DE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A2ADE"/>
    <w:multiLevelType w:val="hybridMultilevel"/>
    <w:tmpl w:val="28CC8C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97D29"/>
    <w:multiLevelType w:val="hybridMultilevel"/>
    <w:tmpl w:val="83C0BB72"/>
    <w:lvl w:ilvl="0" w:tplc="81D09D9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50E65"/>
    <w:multiLevelType w:val="hybridMultilevel"/>
    <w:tmpl w:val="ED92A066"/>
    <w:lvl w:ilvl="0" w:tplc="5A6EA3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E3551"/>
    <w:multiLevelType w:val="hybridMultilevel"/>
    <w:tmpl w:val="CE1494BC"/>
    <w:lvl w:ilvl="0" w:tplc="4C34005A">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DAE49FE"/>
    <w:multiLevelType w:val="hybridMultilevel"/>
    <w:tmpl w:val="D5E8E30A"/>
    <w:lvl w:ilvl="0" w:tplc="A1F00DF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223947"/>
    <w:multiLevelType w:val="hybridMultilevel"/>
    <w:tmpl w:val="0038C0C4"/>
    <w:lvl w:ilvl="0" w:tplc="3A147F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041BB9"/>
    <w:multiLevelType w:val="hybridMultilevel"/>
    <w:tmpl w:val="9DD6AF18"/>
    <w:lvl w:ilvl="0" w:tplc="D136BE8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6C92EB6"/>
    <w:multiLevelType w:val="hybridMultilevel"/>
    <w:tmpl w:val="F334A77E"/>
    <w:lvl w:ilvl="0" w:tplc="87B4792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7372513"/>
    <w:multiLevelType w:val="hybridMultilevel"/>
    <w:tmpl w:val="4D60C802"/>
    <w:lvl w:ilvl="0" w:tplc="0409000F">
      <w:start w:val="1"/>
      <w:numFmt w:val="decimal"/>
      <w:lvlText w:val="%1."/>
      <w:lvlJc w:val="left"/>
      <w:pPr>
        <w:tabs>
          <w:tab w:val="num" w:pos="720"/>
        </w:tabs>
        <w:ind w:left="720" w:hanging="360"/>
      </w:pPr>
    </w:lvl>
    <w:lvl w:ilvl="1" w:tplc="B2ECA2EC">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7D15B7"/>
    <w:multiLevelType w:val="hybridMultilevel"/>
    <w:tmpl w:val="3A1463BA"/>
    <w:lvl w:ilvl="0" w:tplc="21E0E7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FB45A5"/>
    <w:multiLevelType w:val="multilevel"/>
    <w:tmpl w:val="D5E8E3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370AAD"/>
    <w:multiLevelType w:val="hybridMultilevel"/>
    <w:tmpl w:val="6874A7D4"/>
    <w:lvl w:ilvl="0" w:tplc="44FA97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A4E55"/>
    <w:multiLevelType w:val="hybridMultilevel"/>
    <w:tmpl w:val="057CDDB6"/>
    <w:lvl w:ilvl="0" w:tplc="C856329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40484E59"/>
    <w:multiLevelType w:val="hybridMultilevel"/>
    <w:tmpl w:val="030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7D4649"/>
    <w:multiLevelType w:val="hybridMultilevel"/>
    <w:tmpl w:val="3C6EC0CA"/>
    <w:lvl w:ilvl="0" w:tplc="047A04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6C6859"/>
    <w:multiLevelType w:val="hybridMultilevel"/>
    <w:tmpl w:val="CCC057F8"/>
    <w:lvl w:ilvl="0" w:tplc="490E0E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91C12"/>
    <w:multiLevelType w:val="hybridMultilevel"/>
    <w:tmpl w:val="019E478E"/>
    <w:lvl w:ilvl="0" w:tplc="C66C9E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8B29DD"/>
    <w:multiLevelType w:val="hybridMultilevel"/>
    <w:tmpl w:val="F0EAF0DC"/>
    <w:lvl w:ilvl="0" w:tplc="B1E2A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0F4B72"/>
    <w:multiLevelType w:val="hybridMultilevel"/>
    <w:tmpl w:val="0B9817A4"/>
    <w:lvl w:ilvl="0" w:tplc="C5280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FE7E11"/>
    <w:multiLevelType w:val="hybridMultilevel"/>
    <w:tmpl w:val="410E1F8E"/>
    <w:lvl w:ilvl="0" w:tplc="C27234D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727B2E87"/>
    <w:multiLevelType w:val="hybridMultilevel"/>
    <w:tmpl w:val="355A30FA"/>
    <w:lvl w:ilvl="0" w:tplc="2A3EF8B8">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nsid w:val="79B27BBC"/>
    <w:multiLevelType w:val="hybridMultilevel"/>
    <w:tmpl w:val="597C81FA"/>
    <w:lvl w:ilvl="0" w:tplc="F7D8D4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E75AE6"/>
    <w:multiLevelType w:val="hybridMultilevel"/>
    <w:tmpl w:val="FAD8BFFE"/>
    <w:lvl w:ilvl="0" w:tplc="0F5C7E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
  </w:num>
  <w:num w:numId="4">
    <w:abstractNumId w:val="14"/>
  </w:num>
  <w:num w:numId="5">
    <w:abstractNumId w:val="0"/>
  </w:num>
  <w:num w:numId="6">
    <w:abstractNumId w:val="7"/>
  </w:num>
  <w:num w:numId="7">
    <w:abstractNumId w:val="8"/>
  </w:num>
  <w:num w:numId="8">
    <w:abstractNumId w:val="20"/>
  </w:num>
  <w:num w:numId="9">
    <w:abstractNumId w:val="18"/>
  </w:num>
  <w:num w:numId="10">
    <w:abstractNumId w:val="6"/>
  </w:num>
  <w:num w:numId="11">
    <w:abstractNumId w:val="17"/>
  </w:num>
  <w:num w:numId="12">
    <w:abstractNumId w:val="23"/>
  </w:num>
  <w:num w:numId="13">
    <w:abstractNumId w:val="2"/>
  </w:num>
  <w:num w:numId="14">
    <w:abstractNumId w:val="22"/>
  </w:num>
  <w:num w:numId="15">
    <w:abstractNumId w:val="21"/>
  </w:num>
  <w:num w:numId="16">
    <w:abstractNumId w:val="13"/>
  </w:num>
  <w:num w:numId="17">
    <w:abstractNumId w:val="5"/>
  </w:num>
  <w:num w:numId="18">
    <w:abstractNumId w:val="11"/>
  </w:num>
  <w:num w:numId="19">
    <w:abstractNumId w:val="4"/>
  </w:num>
  <w:num w:numId="20">
    <w:abstractNumId w:val="19"/>
  </w:num>
  <w:num w:numId="21">
    <w:abstractNumId w:val="15"/>
  </w:num>
  <w:num w:numId="22">
    <w:abstractNumId w:val="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36"/>
    <w:rsid w:val="00022D17"/>
    <w:rsid w:val="00024444"/>
    <w:rsid w:val="000306C9"/>
    <w:rsid w:val="0003146D"/>
    <w:rsid w:val="0004075A"/>
    <w:rsid w:val="00045435"/>
    <w:rsid w:val="000465CB"/>
    <w:rsid w:val="000628E4"/>
    <w:rsid w:val="0006419F"/>
    <w:rsid w:val="00064944"/>
    <w:rsid w:val="000767F9"/>
    <w:rsid w:val="00095F6D"/>
    <w:rsid w:val="000A4E65"/>
    <w:rsid w:val="000C406D"/>
    <w:rsid w:val="000D16B3"/>
    <w:rsid w:val="000D7159"/>
    <w:rsid w:val="000E00F9"/>
    <w:rsid w:val="000E2B5B"/>
    <w:rsid w:val="000F1FE6"/>
    <w:rsid w:val="000F7537"/>
    <w:rsid w:val="00125626"/>
    <w:rsid w:val="001317B9"/>
    <w:rsid w:val="00134A3B"/>
    <w:rsid w:val="001350EC"/>
    <w:rsid w:val="00135948"/>
    <w:rsid w:val="001524C7"/>
    <w:rsid w:val="00154243"/>
    <w:rsid w:val="00160BAE"/>
    <w:rsid w:val="00161A94"/>
    <w:rsid w:val="001709DB"/>
    <w:rsid w:val="0017573D"/>
    <w:rsid w:val="0017710B"/>
    <w:rsid w:val="001A3837"/>
    <w:rsid w:val="001A5EED"/>
    <w:rsid w:val="001A6283"/>
    <w:rsid w:val="001B0A4E"/>
    <w:rsid w:val="001B35D5"/>
    <w:rsid w:val="001C4ED1"/>
    <w:rsid w:val="001D3D0D"/>
    <w:rsid w:val="001E2C3E"/>
    <w:rsid w:val="001E6851"/>
    <w:rsid w:val="001F5896"/>
    <w:rsid w:val="00211EF1"/>
    <w:rsid w:val="002175AE"/>
    <w:rsid w:val="00224C25"/>
    <w:rsid w:val="0023450A"/>
    <w:rsid w:val="0024696F"/>
    <w:rsid w:val="00251B72"/>
    <w:rsid w:val="00254AB7"/>
    <w:rsid w:val="00254D7F"/>
    <w:rsid w:val="002553F7"/>
    <w:rsid w:val="002609E5"/>
    <w:rsid w:val="0027499F"/>
    <w:rsid w:val="00274E53"/>
    <w:rsid w:val="0028761F"/>
    <w:rsid w:val="0029288B"/>
    <w:rsid w:val="00297A2F"/>
    <w:rsid w:val="002A153E"/>
    <w:rsid w:val="002B211B"/>
    <w:rsid w:val="002B3337"/>
    <w:rsid w:val="002B498F"/>
    <w:rsid w:val="002C560F"/>
    <w:rsid w:val="002D75BE"/>
    <w:rsid w:val="002D79EE"/>
    <w:rsid w:val="002E38C3"/>
    <w:rsid w:val="00307FFB"/>
    <w:rsid w:val="00311EE8"/>
    <w:rsid w:val="00311F88"/>
    <w:rsid w:val="00317304"/>
    <w:rsid w:val="00331170"/>
    <w:rsid w:val="00337564"/>
    <w:rsid w:val="00337D34"/>
    <w:rsid w:val="00346F61"/>
    <w:rsid w:val="00352510"/>
    <w:rsid w:val="003564FC"/>
    <w:rsid w:val="00365E14"/>
    <w:rsid w:val="00367560"/>
    <w:rsid w:val="0037192C"/>
    <w:rsid w:val="0037684A"/>
    <w:rsid w:val="0039321A"/>
    <w:rsid w:val="003A4DE1"/>
    <w:rsid w:val="003A60EE"/>
    <w:rsid w:val="003B28B9"/>
    <w:rsid w:val="003B75E8"/>
    <w:rsid w:val="003D1864"/>
    <w:rsid w:val="003E59A2"/>
    <w:rsid w:val="003F459C"/>
    <w:rsid w:val="003F61FC"/>
    <w:rsid w:val="003F649C"/>
    <w:rsid w:val="00402DC9"/>
    <w:rsid w:val="00404DBC"/>
    <w:rsid w:val="00405BAC"/>
    <w:rsid w:val="00422A5F"/>
    <w:rsid w:val="00427D61"/>
    <w:rsid w:val="0043170C"/>
    <w:rsid w:val="004333FE"/>
    <w:rsid w:val="00441AE6"/>
    <w:rsid w:val="00443DF7"/>
    <w:rsid w:val="004441DB"/>
    <w:rsid w:val="0044730F"/>
    <w:rsid w:val="00474125"/>
    <w:rsid w:val="0047468F"/>
    <w:rsid w:val="00476BA9"/>
    <w:rsid w:val="00482221"/>
    <w:rsid w:val="0048428C"/>
    <w:rsid w:val="004A5E5E"/>
    <w:rsid w:val="004B3362"/>
    <w:rsid w:val="004B59F6"/>
    <w:rsid w:val="004B7C5F"/>
    <w:rsid w:val="004C2B1C"/>
    <w:rsid w:val="004F469A"/>
    <w:rsid w:val="004F50CD"/>
    <w:rsid w:val="004F5475"/>
    <w:rsid w:val="004F74F9"/>
    <w:rsid w:val="00504410"/>
    <w:rsid w:val="00510C3F"/>
    <w:rsid w:val="00523B4D"/>
    <w:rsid w:val="00543452"/>
    <w:rsid w:val="005467B5"/>
    <w:rsid w:val="005516F6"/>
    <w:rsid w:val="00551779"/>
    <w:rsid w:val="005525CD"/>
    <w:rsid w:val="0055282D"/>
    <w:rsid w:val="00575B4F"/>
    <w:rsid w:val="00577540"/>
    <w:rsid w:val="005869DC"/>
    <w:rsid w:val="00592972"/>
    <w:rsid w:val="00594D98"/>
    <w:rsid w:val="00596688"/>
    <w:rsid w:val="005A119F"/>
    <w:rsid w:val="005B3CF6"/>
    <w:rsid w:val="005B4917"/>
    <w:rsid w:val="005C2EEA"/>
    <w:rsid w:val="005C6CC2"/>
    <w:rsid w:val="005E5DB9"/>
    <w:rsid w:val="006027F0"/>
    <w:rsid w:val="00605CB4"/>
    <w:rsid w:val="0061028C"/>
    <w:rsid w:val="0061483F"/>
    <w:rsid w:val="00635525"/>
    <w:rsid w:val="006409A7"/>
    <w:rsid w:val="006428E0"/>
    <w:rsid w:val="00650255"/>
    <w:rsid w:val="006566C2"/>
    <w:rsid w:val="006A6B97"/>
    <w:rsid w:val="006A741B"/>
    <w:rsid w:val="006B10D7"/>
    <w:rsid w:val="006B6473"/>
    <w:rsid w:val="006C67DB"/>
    <w:rsid w:val="006C7D5A"/>
    <w:rsid w:val="006D0934"/>
    <w:rsid w:val="006D4389"/>
    <w:rsid w:val="006D621A"/>
    <w:rsid w:val="006F09A5"/>
    <w:rsid w:val="00705259"/>
    <w:rsid w:val="00706048"/>
    <w:rsid w:val="0071206D"/>
    <w:rsid w:val="0072050B"/>
    <w:rsid w:val="007254A9"/>
    <w:rsid w:val="007369BA"/>
    <w:rsid w:val="00747DA1"/>
    <w:rsid w:val="007557F9"/>
    <w:rsid w:val="007567E8"/>
    <w:rsid w:val="00763676"/>
    <w:rsid w:val="007720D1"/>
    <w:rsid w:val="00776F40"/>
    <w:rsid w:val="007809E2"/>
    <w:rsid w:val="007825F8"/>
    <w:rsid w:val="007862C4"/>
    <w:rsid w:val="00786BA6"/>
    <w:rsid w:val="007B4947"/>
    <w:rsid w:val="007B6D3F"/>
    <w:rsid w:val="007C1DCE"/>
    <w:rsid w:val="007C68AC"/>
    <w:rsid w:val="007D5AF9"/>
    <w:rsid w:val="007E124C"/>
    <w:rsid w:val="007E3CA0"/>
    <w:rsid w:val="007F34EF"/>
    <w:rsid w:val="007F53CC"/>
    <w:rsid w:val="00803386"/>
    <w:rsid w:val="0081507D"/>
    <w:rsid w:val="00816205"/>
    <w:rsid w:val="0081627B"/>
    <w:rsid w:val="0083219D"/>
    <w:rsid w:val="00832606"/>
    <w:rsid w:val="00846FF5"/>
    <w:rsid w:val="008600C1"/>
    <w:rsid w:val="008603B5"/>
    <w:rsid w:val="00894809"/>
    <w:rsid w:val="008956A2"/>
    <w:rsid w:val="00895CC6"/>
    <w:rsid w:val="00896555"/>
    <w:rsid w:val="008976C6"/>
    <w:rsid w:val="008A1940"/>
    <w:rsid w:val="008A49F9"/>
    <w:rsid w:val="008C0B37"/>
    <w:rsid w:val="008C218E"/>
    <w:rsid w:val="008C5D77"/>
    <w:rsid w:val="008F5344"/>
    <w:rsid w:val="0090687F"/>
    <w:rsid w:val="009113B7"/>
    <w:rsid w:val="0091679B"/>
    <w:rsid w:val="009263FB"/>
    <w:rsid w:val="00935205"/>
    <w:rsid w:val="00954A1B"/>
    <w:rsid w:val="0095681B"/>
    <w:rsid w:val="00957D6A"/>
    <w:rsid w:val="009650C2"/>
    <w:rsid w:val="00972714"/>
    <w:rsid w:val="0097768F"/>
    <w:rsid w:val="009B06D0"/>
    <w:rsid w:val="009B4FD4"/>
    <w:rsid w:val="009C6A7B"/>
    <w:rsid w:val="009C6B8D"/>
    <w:rsid w:val="009D6B9F"/>
    <w:rsid w:val="009E0481"/>
    <w:rsid w:val="009F2066"/>
    <w:rsid w:val="00A03AF1"/>
    <w:rsid w:val="00A0558B"/>
    <w:rsid w:val="00A24414"/>
    <w:rsid w:val="00A307F9"/>
    <w:rsid w:val="00A44808"/>
    <w:rsid w:val="00A44E81"/>
    <w:rsid w:val="00A5379D"/>
    <w:rsid w:val="00A5561B"/>
    <w:rsid w:val="00A57B59"/>
    <w:rsid w:val="00A60AA2"/>
    <w:rsid w:val="00A67DE4"/>
    <w:rsid w:val="00A74348"/>
    <w:rsid w:val="00AB6681"/>
    <w:rsid w:val="00AC1266"/>
    <w:rsid w:val="00AC31BB"/>
    <w:rsid w:val="00AC57D0"/>
    <w:rsid w:val="00AD2D2A"/>
    <w:rsid w:val="00AF0542"/>
    <w:rsid w:val="00AF30B5"/>
    <w:rsid w:val="00AF3532"/>
    <w:rsid w:val="00B00F2A"/>
    <w:rsid w:val="00B0225C"/>
    <w:rsid w:val="00B02C60"/>
    <w:rsid w:val="00B0519D"/>
    <w:rsid w:val="00B051D5"/>
    <w:rsid w:val="00B06E59"/>
    <w:rsid w:val="00B21B1C"/>
    <w:rsid w:val="00B4595B"/>
    <w:rsid w:val="00B45E1D"/>
    <w:rsid w:val="00B64797"/>
    <w:rsid w:val="00B871B3"/>
    <w:rsid w:val="00B9625A"/>
    <w:rsid w:val="00BA3519"/>
    <w:rsid w:val="00BA6469"/>
    <w:rsid w:val="00BB7FB2"/>
    <w:rsid w:val="00BE2CF6"/>
    <w:rsid w:val="00BE5ECD"/>
    <w:rsid w:val="00BE76F2"/>
    <w:rsid w:val="00BF0A71"/>
    <w:rsid w:val="00BF7BD9"/>
    <w:rsid w:val="00C0114B"/>
    <w:rsid w:val="00C01D29"/>
    <w:rsid w:val="00C22F1F"/>
    <w:rsid w:val="00C46353"/>
    <w:rsid w:val="00C501FD"/>
    <w:rsid w:val="00C530AA"/>
    <w:rsid w:val="00C63F83"/>
    <w:rsid w:val="00C82CE8"/>
    <w:rsid w:val="00C87828"/>
    <w:rsid w:val="00C90569"/>
    <w:rsid w:val="00C91360"/>
    <w:rsid w:val="00CB0895"/>
    <w:rsid w:val="00CC3634"/>
    <w:rsid w:val="00CC711C"/>
    <w:rsid w:val="00CE6A6B"/>
    <w:rsid w:val="00CF60A0"/>
    <w:rsid w:val="00CF6B8D"/>
    <w:rsid w:val="00D05134"/>
    <w:rsid w:val="00D203A2"/>
    <w:rsid w:val="00D371C9"/>
    <w:rsid w:val="00D415DC"/>
    <w:rsid w:val="00D737F0"/>
    <w:rsid w:val="00D7584E"/>
    <w:rsid w:val="00D844C7"/>
    <w:rsid w:val="00D902FE"/>
    <w:rsid w:val="00D93CBF"/>
    <w:rsid w:val="00D94480"/>
    <w:rsid w:val="00DB0341"/>
    <w:rsid w:val="00DC6718"/>
    <w:rsid w:val="00DD02A2"/>
    <w:rsid w:val="00DE4B0F"/>
    <w:rsid w:val="00E03FA9"/>
    <w:rsid w:val="00E063F4"/>
    <w:rsid w:val="00E1589F"/>
    <w:rsid w:val="00E325C5"/>
    <w:rsid w:val="00E32E17"/>
    <w:rsid w:val="00E33C36"/>
    <w:rsid w:val="00E40655"/>
    <w:rsid w:val="00E4296F"/>
    <w:rsid w:val="00E53723"/>
    <w:rsid w:val="00E615AB"/>
    <w:rsid w:val="00E63A67"/>
    <w:rsid w:val="00E719F9"/>
    <w:rsid w:val="00E73E19"/>
    <w:rsid w:val="00E801C7"/>
    <w:rsid w:val="00E82BD8"/>
    <w:rsid w:val="00E91EA8"/>
    <w:rsid w:val="00EA041F"/>
    <w:rsid w:val="00EA05F0"/>
    <w:rsid w:val="00EA0DF0"/>
    <w:rsid w:val="00EC799B"/>
    <w:rsid w:val="00ED4AF1"/>
    <w:rsid w:val="00EE3FB3"/>
    <w:rsid w:val="00F05302"/>
    <w:rsid w:val="00F075B8"/>
    <w:rsid w:val="00F11D85"/>
    <w:rsid w:val="00F2351E"/>
    <w:rsid w:val="00F40166"/>
    <w:rsid w:val="00F45783"/>
    <w:rsid w:val="00F57C74"/>
    <w:rsid w:val="00F6087D"/>
    <w:rsid w:val="00F63DCE"/>
    <w:rsid w:val="00F75E07"/>
    <w:rsid w:val="00F8151B"/>
    <w:rsid w:val="00F86484"/>
    <w:rsid w:val="00FA6431"/>
    <w:rsid w:val="00FD17C5"/>
    <w:rsid w:val="00FD2CCA"/>
    <w:rsid w:val="00FD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0E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2DC9"/>
    <w:rPr>
      <w:rFonts w:ascii="Tahoma" w:hAnsi="Tahoma" w:cs="Tahoma"/>
      <w:sz w:val="16"/>
      <w:szCs w:val="16"/>
    </w:rPr>
  </w:style>
  <w:style w:type="character" w:customStyle="1" w:styleId="BalloonTextChar">
    <w:name w:val="Balloon Text Char"/>
    <w:link w:val="BalloonText"/>
    <w:rsid w:val="00402DC9"/>
    <w:rPr>
      <w:rFonts w:ascii="Tahoma" w:hAnsi="Tahoma" w:cs="Tahoma"/>
      <w:sz w:val="16"/>
      <w:szCs w:val="16"/>
    </w:rPr>
  </w:style>
  <w:style w:type="paragraph" w:styleId="ListParagraph">
    <w:name w:val="List Paragraph"/>
    <w:basedOn w:val="Normal"/>
    <w:uiPriority w:val="34"/>
    <w:qFormat/>
    <w:rsid w:val="00E4296F"/>
    <w:pPr>
      <w:ind w:left="720"/>
      <w:contextualSpacing/>
    </w:pPr>
  </w:style>
  <w:style w:type="character" w:customStyle="1" w:styleId="ya-q-full-text">
    <w:name w:val="ya-q-full-text"/>
    <w:basedOn w:val="DefaultParagraphFont"/>
    <w:rsid w:val="00BE2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0E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2DC9"/>
    <w:rPr>
      <w:rFonts w:ascii="Tahoma" w:hAnsi="Tahoma" w:cs="Tahoma"/>
      <w:sz w:val="16"/>
      <w:szCs w:val="16"/>
    </w:rPr>
  </w:style>
  <w:style w:type="character" w:customStyle="1" w:styleId="BalloonTextChar">
    <w:name w:val="Balloon Text Char"/>
    <w:link w:val="BalloonText"/>
    <w:rsid w:val="00402DC9"/>
    <w:rPr>
      <w:rFonts w:ascii="Tahoma" w:hAnsi="Tahoma" w:cs="Tahoma"/>
      <w:sz w:val="16"/>
      <w:szCs w:val="16"/>
    </w:rPr>
  </w:style>
  <w:style w:type="paragraph" w:styleId="ListParagraph">
    <w:name w:val="List Paragraph"/>
    <w:basedOn w:val="Normal"/>
    <w:uiPriority w:val="34"/>
    <w:qFormat/>
    <w:rsid w:val="00E4296F"/>
    <w:pPr>
      <w:ind w:left="720"/>
      <w:contextualSpacing/>
    </w:pPr>
  </w:style>
  <w:style w:type="character" w:customStyle="1" w:styleId="ya-q-full-text">
    <w:name w:val="ya-q-full-text"/>
    <w:basedOn w:val="DefaultParagraphFont"/>
    <w:rsid w:val="00BE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3B4E-0F64-422D-86ED-D8949C43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UÛY BAN NHAÂN DAÂN QUAÄN 5</vt:lpstr>
    </vt:vector>
  </TitlesOfParts>
  <Company>TO PHO THONG</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5</dc:title>
  <dc:creator>PHONG GDDT Q5</dc:creator>
  <cp:lastModifiedBy>khaothi</cp:lastModifiedBy>
  <cp:revision>9</cp:revision>
  <cp:lastPrinted>2016-04-19T06:51:00Z</cp:lastPrinted>
  <dcterms:created xsi:type="dcterms:W3CDTF">2016-04-29T00:41:00Z</dcterms:created>
  <dcterms:modified xsi:type="dcterms:W3CDTF">2016-04-29T03:53:00Z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